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B7" w:rsidRDefault="008B3DB7" w:rsidP="00B77F2D">
      <w:pPr>
        <w:tabs>
          <w:tab w:val="left" w:pos="567"/>
        </w:tabs>
        <w:autoSpaceDE w:val="0"/>
        <w:autoSpaceDN w:val="0"/>
        <w:adjustRightInd w:val="0"/>
        <w:rPr>
          <w:rFonts w:ascii="Times New Roman" w:hAnsi="Times New Roman" w:cs="Times New Roman"/>
          <w:sz w:val="28"/>
          <w:szCs w:val="28"/>
        </w:rPr>
      </w:pPr>
      <w:r w:rsidRPr="008B3DB7">
        <w:rPr>
          <w:rFonts w:ascii="Times New Roman" w:hAnsi="Times New Roman" w:cs="Times New Roman"/>
          <w:noProof/>
          <w:sz w:val="28"/>
          <w:szCs w:val="28"/>
          <w:lang w:val="ru-RU" w:eastAsia="ru-RU"/>
        </w:rPr>
        <w:drawing>
          <wp:inline distT="0" distB="0" distL="0" distR="0">
            <wp:extent cx="429895" cy="572770"/>
            <wp:effectExtent l="19050" t="0" r="825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9895" cy="57277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8B3DB7" w:rsidRPr="003F0CB3" w:rsidRDefault="008B3DB7" w:rsidP="008B3DB7">
      <w:pPr>
        <w:autoSpaceDE w:val="0"/>
        <w:autoSpaceDN w:val="0"/>
        <w:adjustRightInd w:val="0"/>
        <w:ind w:left="-284" w:firstLine="426"/>
        <w:rPr>
          <w:rFonts w:ascii="Times New Roman" w:hAnsi="Times New Roman" w:cs="Times New Roman"/>
          <w:sz w:val="16"/>
          <w:szCs w:val="16"/>
        </w:rPr>
      </w:pPr>
    </w:p>
    <w:p w:rsidR="008B3DB7" w:rsidRPr="008B3DB7" w:rsidRDefault="008B3DB7" w:rsidP="008B3DB7">
      <w:pPr>
        <w:spacing w:after="240"/>
        <w:ind w:left="-284" w:firstLine="426"/>
        <w:rPr>
          <w:rFonts w:ascii="Times New Roman" w:hAnsi="Times New Roman" w:cs="Times New Roman"/>
          <w:b/>
          <w:bCs/>
          <w:sz w:val="28"/>
          <w:szCs w:val="28"/>
        </w:rPr>
      </w:pPr>
      <w:r w:rsidRPr="008B3DB7">
        <w:rPr>
          <w:rFonts w:ascii="Times New Roman" w:hAnsi="Times New Roman" w:cs="Times New Roman"/>
          <w:b/>
          <w:bCs/>
          <w:sz w:val="28"/>
          <w:szCs w:val="28"/>
        </w:rPr>
        <w:t>УКРАЇНА</w:t>
      </w:r>
    </w:p>
    <w:p w:rsidR="008B3DB7" w:rsidRPr="008B3DB7" w:rsidRDefault="008B3DB7" w:rsidP="008B3DB7">
      <w:pPr>
        <w:ind w:left="-284" w:firstLine="426"/>
        <w:rPr>
          <w:rFonts w:ascii="Times New Roman" w:hAnsi="Times New Roman" w:cs="Times New Roman"/>
          <w:b/>
          <w:bCs/>
          <w:sz w:val="28"/>
          <w:szCs w:val="28"/>
        </w:rPr>
      </w:pPr>
      <w:r w:rsidRPr="008B3DB7">
        <w:rPr>
          <w:rFonts w:ascii="Times New Roman" w:hAnsi="Times New Roman" w:cs="Times New Roman"/>
          <w:b/>
          <w:bCs/>
          <w:sz w:val="28"/>
          <w:szCs w:val="28"/>
        </w:rPr>
        <w:t>СРІБНЯНСЬКА СЕЛИЩНА РАДА</w:t>
      </w:r>
    </w:p>
    <w:p w:rsidR="008B3DB7" w:rsidRPr="008B3DB7" w:rsidRDefault="008B3DB7" w:rsidP="008B3DB7">
      <w:pPr>
        <w:autoSpaceDE w:val="0"/>
        <w:autoSpaceDN w:val="0"/>
        <w:adjustRightInd w:val="0"/>
        <w:jc w:val="both"/>
        <w:rPr>
          <w:rFonts w:ascii="Times New Roman" w:hAnsi="Times New Roman" w:cs="Times New Roman"/>
          <w:sz w:val="28"/>
          <w:szCs w:val="28"/>
        </w:rPr>
      </w:pPr>
    </w:p>
    <w:p w:rsidR="008B3DB7" w:rsidRPr="008B3DB7" w:rsidRDefault="00EE3D8B" w:rsidP="008B3DB7">
      <w:pPr>
        <w:autoSpaceDE w:val="0"/>
        <w:autoSpaceDN w:val="0"/>
        <w:adjustRightInd w:val="0"/>
        <w:ind w:left="-284" w:firstLine="426"/>
        <w:rPr>
          <w:rFonts w:ascii="Times New Roman" w:hAnsi="Times New Roman" w:cs="Times New Roman"/>
          <w:b/>
          <w:bCs/>
          <w:sz w:val="28"/>
          <w:szCs w:val="28"/>
        </w:rPr>
      </w:pPr>
      <w:r w:rsidRPr="008B3DB7">
        <w:rPr>
          <w:rFonts w:ascii="Times New Roman" w:hAnsi="Times New Roman" w:cs="Times New Roman"/>
          <w:sz w:val="28"/>
          <w:szCs w:val="28"/>
        </w:rPr>
        <w:t xml:space="preserve"> </w:t>
      </w:r>
      <w:r w:rsidR="008B3DB7" w:rsidRPr="008B3DB7">
        <w:rPr>
          <w:rFonts w:ascii="Times New Roman" w:hAnsi="Times New Roman" w:cs="Times New Roman"/>
          <w:b/>
          <w:bCs/>
          <w:sz w:val="28"/>
          <w:szCs w:val="28"/>
        </w:rPr>
        <w:t>РІШЕННЯ</w:t>
      </w:r>
    </w:p>
    <w:p w:rsidR="008B3DB7" w:rsidRPr="008B3DB7" w:rsidRDefault="008B3DB7" w:rsidP="008B3DB7">
      <w:pPr>
        <w:autoSpaceDE w:val="0"/>
        <w:autoSpaceDN w:val="0"/>
        <w:adjustRightInd w:val="0"/>
        <w:ind w:left="-284" w:firstLine="426"/>
        <w:rPr>
          <w:rFonts w:ascii="Times New Roman" w:hAnsi="Times New Roman" w:cs="Times New Roman"/>
          <w:sz w:val="28"/>
          <w:szCs w:val="28"/>
        </w:rPr>
      </w:pPr>
      <w:r w:rsidRPr="008B3DB7">
        <w:rPr>
          <w:rFonts w:ascii="Times New Roman" w:hAnsi="Times New Roman" w:cs="Times New Roman"/>
          <w:sz w:val="28"/>
          <w:szCs w:val="28"/>
        </w:rPr>
        <w:t xml:space="preserve"> (тринадцята сесія восьмого скликання)</w:t>
      </w:r>
    </w:p>
    <w:p w:rsidR="008B3DB7" w:rsidRPr="008B3DB7" w:rsidRDefault="008B3DB7" w:rsidP="008B3DB7">
      <w:pPr>
        <w:jc w:val="both"/>
        <w:rPr>
          <w:rFonts w:ascii="Times New Roman" w:hAnsi="Times New Roman" w:cs="Times New Roman"/>
          <w:sz w:val="28"/>
          <w:szCs w:val="28"/>
        </w:rPr>
      </w:pPr>
    </w:p>
    <w:p w:rsidR="008B3DB7" w:rsidRPr="008B3DB7" w:rsidRDefault="008B3DB7" w:rsidP="008B3DB7">
      <w:pPr>
        <w:tabs>
          <w:tab w:val="left" w:pos="567"/>
        </w:tabs>
        <w:jc w:val="both"/>
        <w:rPr>
          <w:rFonts w:ascii="Times New Roman" w:hAnsi="Times New Roman" w:cs="Times New Roman"/>
          <w:sz w:val="28"/>
          <w:szCs w:val="28"/>
        </w:rPr>
      </w:pPr>
      <w:r w:rsidRPr="008B3DB7">
        <w:rPr>
          <w:rFonts w:ascii="Times New Roman" w:hAnsi="Times New Roman" w:cs="Times New Roman"/>
          <w:sz w:val="28"/>
          <w:szCs w:val="28"/>
        </w:rPr>
        <w:t xml:space="preserve">24 грудня 2021 року     </w:t>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r w:rsidRPr="008B3DB7">
        <w:rPr>
          <w:rFonts w:ascii="Times New Roman" w:hAnsi="Times New Roman" w:cs="Times New Roman"/>
          <w:sz w:val="28"/>
          <w:szCs w:val="28"/>
        </w:rPr>
        <w:tab/>
      </w:r>
    </w:p>
    <w:p w:rsidR="008B3DB7" w:rsidRPr="008B3DB7" w:rsidRDefault="008B3DB7" w:rsidP="008B3DB7">
      <w:pPr>
        <w:jc w:val="both"/>
        <w:rPr>
          <w:rFonts w:ascii="Times New Roman" w:hAnsi="Times New Roman" w:cs="Times New Roman"/>
          <w:sz w:val="28"/>
          <w:szCs w:val="28"/>
        </w:rPr>
      </w:pPr>
      <w:proofErr w:type="spellStart"/>
      <w:r w:rsidRPr="008B3DB7">
        <w:rPr>
          <w:rFonts w:ascii="Times New Roman" w:hAnsi="Times New Roman" w:cs="Times New Roman"/>
          <w:sz w:val="28"/>
          <w:szCs w:val="28"/>
        </w:rPr>
        <w:t>смт</w:t>
      </w:r>
      <w:proofErr w:type="spellEnd"/>
      <w:r w:rsidRPr="008B3DB7">
        <w:rPr>
          <w:rFonts w:ascii="Times New Roman" w:hAnsi="Times New Roman" w:cs="Times New Roman"/>
          <w:sz w:val="28"/>
          <w:szCs w:val="28"/>
        </w:rPr>
        <w:t xml:space="preserve"> Срібне</w:t>
      </w:r>
    </w:p>
    <w:p w:rsidR="00EE3D8B" w:rsidRPr="00AA61D5" w:rsidRDefault="00EE3D8B" w:rsidP="00EE3D8B">
      <w:pPr>
        <w:rPr>
          <w:rFonts w:ascii="Times New Roman" w:hAnsi="Times New Roman" w:cs="Times New Roman"/>
          <w:sz w:val="28"/>
          <w:szCs w:val="28"/>
        </w:rPr>
      </w:pPr>
    </w:p>
    <w:p w:rsidR="00EE3D8B" w:rsidRPr="00225D6A" w:rsidRDefault="00EE3D8B" w:rsidP="004F0703">
      <w:pPr>
        <w:jc w:val="left"/>
        <w:rPr>
          <w:rFonts w:ascii="Times New Roman" w:hAnsi="Times New Roman" w:cs="Times New Roman"/>
          <w:b/>
          <w:sz w:val="28"/>
          <w:szCs w:val="28"/>
        </w:rPr>
      </w:pPr>
      <w:r w:rsidRPr="00225D6A">
        <w:rPr>
          <w:rFonts w:ascii="Times New Roman" w:hAnsi="Times New Roman" w:cs="Times New Roman"/>
          <w:b/>
          <w:sz w:val="28"/>
          <w:szCs w:val="28"/>
        </w:rPr>
        <w:t xml:space="preserve">Про затвердження Програми </w:t>
      </w:r>
    </w:p>
    <w:p w:rsidR="00EE3D8B" w:rsidRPr="00225D6A" w:rsidRDefault="00EE3D8B" w:rsidP="004F0703">
      <w:pPr>
        <w:jc w:val="left"/>
        <w:rPr>
          <w:rFonts w:ascii="Times New Roman" w:hAnsi="Times New Roman" w:cs="Times New Roman"/>
          <w:b/>
          <w:sz w:val="28"/>
          <w:szCs w:val="28"/>
        </w:rPr>
      </w:pPr>
      <w:r w:rsidRPr="00225D6A">
        <w:rPr>
          <w:rFonts w:ascii="Times New Roman" w:hAnsi="Times New Roman" w:cs="Times New Roman"/>
          <w:b/>
          <w:sz w:val="28"/>
          <w:szCs w:val="28"/>
        </w:rPr>
        <w:t xml:space="preserve">«Фінансова підтримка комунального </w:t>
      </w:r>
    </w:p>
    <w:p w:rsidR="00EE3D8B" w:rsidRPr="00225D6A" w:rsidRDefault="00EE3D8B" w:rsidP="004F0703">
      <w:pPr>
        <w:jc w:val="left"/>
        <w:rPr>
          <w:rFonts w:ascii="Times New Roman" w:hAnsi="Times New Roman" w:cs="Times New Roman"/>
          <w:b/>
          <w:sz w:val="28"/>
          <w:szCs w:val="28"/>
        </w:rPr>
      </w:pPr>
      <w:r w:rsidRPr="00225D6A">
        <w:rPr>
          <w:rFonts w:ascii="Times New Roman" w:hAnsi="Times New Roman" w:cs="Times New Roman"/>
          <w:b/>
          <w:sz w:val="28"/>
          <w:szCs w:val="28"/>
        </w:rPr>
        <w:t xml:space="preserve">підприємства «Комунгосп» Срібнянської </w:t>
      </w:r>
    </w:p>
    <w:p w:rsidR="00EE3D8B" w:rsidRPr="00225D6A" w:rsidRDefault="00EE3D8B" w:rsidP="004F0703">
      <w:pPr>
        <w:jc w:val="left"/>
        <w:rPr>
          <w:rFonts w:ascii="Times New Roman" w:hAnsi="Times New Roman" w:cs="Times New Roman"/>
          <w:b/>
          <w:sz w:val="28"/>
          <w:szCs w:val="28"/>
        </w:rPr>
      </w:pPr>
      <w:r w:rsidRPr="00225D6A">
        <w:rPr>
          <w:rFonts w:ascii="Times New Roman" w:hAnsi="Times New Roman" w:cs="Times New Roman"/>
          <w:b/>
          <w:sz w:val="28"/>
          <w:szCs w:val="28"/>
        </w:rPr>
        <w:t xml:space="preserve">селищної ради та здійснення внесків до його </w:t>
      </w:r>
    </w:p>
    <w:p w:rsidR="00EE3D8B" w:rsidRPr="00225D6A" w:rsidRDefault="00EE3D8B" w:rsidP="004F0703">
      <w:pPr>
        <w:jc w:val="left"/>
        <w:rPr>
          <w:rFonts w:ascii="Times New Roman" w:hAnsi="Times New Roman" w:cs="Times New Roman"/>
          <w:b/>
          <w:sz w:val="28"/>
          <w:szCs w:val="28"/>
        </w:rPr>
      </w:pPr>
      <w:r w:rsidRPr="00225D6A">
        <w:rPr>
          <w:rFonts w:ascii="Times New Roman" w:hAnsi="Times New Roman" w:cs="Times New Roman"/>
          <w:b/>
          <w:sz w:val="28"/>
          <w:szCs w:val="28"/>
        </w:rPr>
        <w:t>статутного капіталу на 2022-2026 роки»</w:t>
      </w:r>
    </w:p>
    <w:p w:rsidR="00EE3D8B" w:rsidRPr="00AA61D5" w:rsidRDefault="00EE3D8B" w:rsidP="00EE3D8B">
      <w:pPr>
        <w:rPr>
          <w:rFonts w:ascii="Times New Roman" w:hAnsi="Times New Roman" w:cs="Times New Roman"/>
          <w:sz w:val="28"/>
          <w:szCs w:val="28"/>
        </w:rPr>
      </w:pPr>
    </w:p>
    <w:p w:rsidR="00A52CA7" w:rsidRDefault="00225D6A" w:rsidP="004F0703">
      <w:pPr>
        <w:ind w:firstLine="567"/>
        <w:jc w:val="both"/>
        <w:rPr>
          <w:rFonts w:ascii="Times New Roman" w:hAnsi="Times New Roman" w:cs="Times New Roman"/>
          <w:b/>
          <w:sz w:val="28"/>
          <w:szCs w:val="28"/>
        </w:rPr>
      </w:pPr>
      <w:r>
        <w:rPr>
          <w:rFonts w:ascii="Times New Roman" w:hAnsi="Times New Roman" w:cs="Times New Roman"/>
          <w:sz w:val="28"/>
          <w:szCs w:val="28"/>
        </w:rPr>
        <w:t>Керуючись</w:t>
      </w:r>
      <w:r w:rsidR="00EE3D8B" w:rsidRPr="00AA61D5">
        <w:rPr>
          <w:rFonts w:ascii="Times New Roman" w:hAnsi="Times New Roman" w:cs="Times New Roman"/>
          <w:sz w:val="28"/>
          <w:szCs w:val="28"/>
        </w:rPr>
        <w:t xml:space="preserve"> стат</w:t>
      </w:r>
      <w:r w:rsidR="00EE3D8B">
        <w:rPr>
          <w:rFonts w:ascii="Times New Roman" w:hAnsi="Times New Roman" w:cs="Times New Roman"/>
          <w:sz w:val="28"/>
          <w:szCs w:val="28"/>
        </w:rPr>
        <w:t>т</w:t>
      </w:r>
      <w:r>
        <w:rPr>
          <w:rFonts w:ascii="Times New Roman" w:hAnsi="Times New Roman" w:cs="Times New Roman"/>
          <w:sz w:val="28"/>
          <w:szCs w:val="28"/>
        </w:rPr>
        <w:t>ею</w:t>
      </w:r>
      <w:r w:rsidR="00EE3D8B" w:rsidRPr="00AA61D5">
        <w:rPr>
          <w:rFonts w:ascii="Times New Roman" w:hAnsi="Times New Roman" w:cs="Times New Roman"/>
          <w:sz w:val="28"/>
          <w:szCs w:val="28"/>
        </w:rPr>
        <w:t xml:space="preserve"> </w:t>
      </w:r>
      <w:r w:rsidR="00B10328">
        <w:rPr>
          <w:rFonts w:ascii="Times New Roman" w:hAnsi="Times New Roman" w:cs="Times New Roman"/>
          <w:sz w:val="28"/>
          <w:szCs w:val="28"/>
        </w:rPr>
        <w:t>91 Бюджетного кодексу України</w:t>
      </w:r>
      <w:r>
        <w:rPr>
          <w:rFonts w:ascii="Times New Roman" w:hAnsi="Times New Roman" w:cs="Times New Roman"/>
          <w:sz w:val="28"/>
          <w:szCs w:val="28"/>
        </w:rPr>
        <w:t xml:space="preserve">, </w:t>
      </w:r>
      <w:r w:rsidR="00B10328">
        <w:rPr>
          <w:rFonts w:ascii="Times New Roman" w:hAnsi="Times New Roman" w:cs="Times New Roman"/>
          <w:sz w:val="28"/>
          <w:szCs w:val="28"/>
        </w:rPr>
        <w:t>пунктом</w:t>
      </w:r>
      <w:r w:rsidR="00EE3D8B">
        <w:rPr>
          <w:rFonts w:ascii="Times New Roman" w:hAnsi="Times New Roman" w:cs="Times New Roman"/>
          <w:sz w:val="28"/>
          <w:szCs w:val="28"/>
        </w:rPr>
        <w:t xml:space="preserve"> 22 частини 1 статті 2</w:t>
      </w:r>
      <w:r>
        <w:rPr>
          <w:rFonts w:ascii="Times New Roman" w:hAnsi="Times New Roman" w:cs="Times New Roman"/>
          <w:sz w:val="28"/>
          <w:szCs w:val="28"/>
        </w:rPr>
        <w:t xml:space="preserve">6 та </w:t>
      </w:r>
      <w:r w:rsidR="00B10328">
        <w:rPr>
          <w:rFonts w:ascii="Times New Roman" w:hAnsi="Times New Roman" w:cs="Times New Roman"/>
          <w:sz w:val="28"/>
          <w:szCs w:val="28"/>
        </w:rPr>
        <w:t xml:space="preserve"> частини 1</w:t>
      </w:r>
      <w:r w:rsidR="00EE3D8B">
        <w:rPr>
          <w:rFonts w:ascii="Times New Roman" w:hAnsi="Times New Roman" w:cs="Times New Roman"/>
          <w:sz w:val="28"/>
          <w:szCs w:val="28"/>
        </w:rPr>
        <w:t xml:space="preserve"> статті 59</w:t>
      </w:r>
      <w:r w:rsidR="00EE3D8B" w:rsidRPr="00AA61D5">
        <w:rPr>
          <w:rFonts w:ascii="Times New Roman" w:hAnsi="Times New Roman" w:cs="Times New Roman"/>
          <w:sz w:val="28"/>
          <w:szCs w:val="28"/>
        </w:rPr>
        <w:t xml:space="preserve"> Закону України «Про місцеве самоврядування в Україні», </w:t>
      </w:r>
      <w:r>
        <w:rPr>
          <w:rFonts w:ascii="Times New Roman" w:hAnsi="Times New Roman" w:cs="Times New Roman"/>
          <w:sz w:val="28"/>
          <w:szCs w:val="28"/>
        </w:rPr>
        <w:t xml:space="preserve">селищна рада </w:t>
      </w:r>
      <w:r w:rsidRPr="00225D6A">
        <w:rPr>
          <w:rFonts w:ascii="Times New Roman" w:hAnsi="Times New Roman" w:cs="Times New Roman"/>
          <w:b/>
          <w:sz w:val="28"/>
          <w:szCs w:val="28"/>
        </w:rPr>
        <w:t>вирішила:</w:t>
      </w:r>
    </w:p>
    <w:p w:rsidR="001323B7" w:rsidRDefault="001323B7" w:rsidP="004F0703">
      <w:pPr>
        <w:ind w:firstLine="567"/>
        <w:jc w:val="both"/>
        <w:rPr>
          <w:rFonts w:ascii="Times New Roman" w:hAnsi="Times New Roman" w:cs="Times New Roman"/>
          <w:b/>
          <w:sz w:val="28"/>
          <w:szCs w:val="28"/>
        </w:rPr>
      </w:pPr>
    </w:p>
    <w:p w:rsidR="00225D6A" w:rsidRDefault="00225D6A" w:rsidP="004F0703">
      <w:pPr>
        <w:ind w:firstLine="567"/>
        <w:jc w:val="both"/>
        <w:rPr>
          <w:rFonts w:ascii="Times New Roman" w:hAnsi="Times New Roman" w:cs="Times New Roman"/>
          <w:sz w:val="28"/>
          <w:szCs w:val="28"/>
        </w:rPr>
      </w:pPr>
      <w:r>
        <w:rPr>
          <w:rFonts w:ascii="Times New Roman" w:hAnsi="Times New Roman" w:cs="Times New Roman"/>
          <w:sz w:val="28"/>
          <w:szCs w:val="28"/>
        </w:rPr>
        <w:t>1.</w:t>
      </w:r>
      <w:r w:rsidRPr="00225D6A">
        <w:rPr>
          <w:rFonts w:ascii="Times New Roman" w:hAnsi="Times New Roman" w:cs="Times New Roman"/>
          <w:sz w:val="28"/>
          <w:szCs w:val="28"/>
        </w:rPr>
        <w:t>Затвердити Програму «Фінансової підтримки комунального підприємства «Комунгосп» Срібнянської селищної ради та здійснення внесків до його статутного капіталу на 2022-2026 роки»(додаток 1).</w:t>
      </w:r>
    </w:p>
    <w:p w:rsidR="001323B7" w:rsidRPr="00C2275A" w:rsidRDefault="001323B7" w:rsidP="004F0703">
      <w:pPr>
        <w:ind w:firstLine="567"/>
        <w:jc w:val="both"/>
        <w:rPr>
          <w:rFonts w:ascii="Times New Roman" w:hAnsi="Times New Roman" w:cs="Times New Roman"/>
          <w:sz w:val="16"/>
          <w:szCs w:val="16"/>
        </w:rPr>
      </w:pPr>
    </w:p>
    <w:p w:rsidR="00225D6A" w:rsidRDefault="00225D6A" w:rsidP="004F0703">
      <w:pPr>
        <w:ind w:firstLine="567"/>
        <w:jc w:val="both"/>
        <w:rPr>
          <w:rFonts w:ascii="Times New Roman" w:hAnsi="Times New Roman" w:cs="Times New Roman"/>
          <w:sz w:val="28"/>
          <w:szCs w:val="28"/>
        </w:rPr>
      </w:pPr>
      <w:r>
        <w:rPr>
          <w:rFonts w:ascii="Times New Roman" w:hAnsi="Times New Roman" w:cs="Times New Roman"/>
          <w:sz w:val="28"/>
          <w:szCs w:val="28"/>
        </w:rPr>
        <w:t>2.Затвердити Порядок виділення та використання коштів селищного бюджету у формі фінансової підтримки комунального підприємства «Комун</w:t>
      </w:r>
      <w:r w:rsidR="008D5ADB">
        <w:rPr>
          <w:rFonts w:ascii="Times New Roman" w:hAnsi="Times New Roman" w:cs="Times New Roman"/>
          <w:sz w:val="28"/>
          <w:szCs w:val="28"/>
        </w:rPr>
        <w:t>г</w:t>
      </w:r>
      <w:r>
        <w:rPr>
          <w:rFonts w:ascii="Times New Roman" w:hAnsi="Times New Roman" w:cs="Times New Roman"/>
          <w:sz w:val="28"/>
          <w:szCs w:val="28"/>
        </w:rPr>
        <w:t>осп» Срібнянської селищної ради (додаток 2).</w:t>
      </w:r>
    </w:p>
    <w:p w:rsidR="001323B7" w:rsidRPr="00C2275A" w:rsidRDefault="001323B7" w:rsidP="004F0703">
      <w:pPr>
        <w:ind w:firstLine="567"/>
        <w:jc w:val="both"/>
        <w:rPr>
          <w:rFonts w:ascii="Times New Roman" w:hAnsi="Times New Roman" w:cs="Times New Roman"/>
          <w:sz w:val="16"/>
          <w:szCs w:val="16"/>
        </w:rPr>
      </w:pPr>
    </w:p>
    <w:p w:rsidR="008D5ADB" w:rsidRDefault="008D5ADB" w:rsidP="004F0703">
      <w:pPr>
        <w:ind w:firstLine="567"/>
        <w:jc w:val="both"/>
        <w:rPr>
          <w:rFonts w:ascii="Times New Roman" w:hAnsi="Times New Roman" w:cs="Times New Roman"/>
          <w:sz w:val="28"/>
          <w:szCs w:val="28"/>
        </w:rPr>
      </w:pPr>
      <w:r>
        <w:rPr>
          <w:rFonts w:ascii="Times New Roman" w:hAnsi="Times New Roman" w:cs="Times New Roman"/>
          <w:sz w:val="28"/>
          <w:szCs w:val="28"/>
        </w:rPr>
        <w:t>3.Головним розпорядником коштів визначити Срібнянську селищну раду. Одержувачем бюджетних коштів визначити комунальне підприємство «Комунгосп» Срібнянської селищної ради.</w:t>
      </w:r>
    </w:p>
    <w:p w:rsidR="001323B7" w:rsidRPr="00C2275A" w:rsidRDefault="001323B7" w:rsidP="004F0703">
      <w:pPr>
        <w:ind w:firstLine="567"/>
        <w:jc w:val="both"/>
        <w:rPr>
          <w:rFonts w:ascii="Times New Roman" w:hAnsi="Times New Roman" w:cs="Times New Roman"/>
          <w:sz w:val="16"/>
          <w:szCs w:val="16"/>
        </w:rPr>
      </w:pPr>
    </w:p>
    <w:p w:rsidR="008D5ADB" w:rsidRDefault="008D5ADB" w:rsidP="004F0703">
      <w:pPr>
        <w:ind w:firstLine="567"/>
        <w:jc w:val="both"/>
        <w:rPr>
          <w:rFonts w:ascii="Times New Roman" w:hAnsi="Times New Roman" w:cs="Times New Roman"/>
          <w:sz w:val="28"/>
          <w:szCs w:val="28"/>
        </w:rPr>
      </w:pPr>
      <w:r>
        <w:rPr>
          <w:rFonts w:ascii="Times New Roman" w:hAnsi="Times New Roman" w:cs="Times New Roman"/>
          <w:sz w:val="28"/>
          <w:szCs w:val="28"/>
        </w:rPr>
        <w:t>4.Забезпечити оприлюднення цього рішення згідно з діючим законодавством.</w:t>
      </w:r>
    </w:p>
    <w:p w:rsidR="001323B7" w:rsidRPr="00C2275A" w:rsidRDefault="001323B7" w:rsidP="004F0703">
      <w:pPr>
        <w:ind w:firstLine="567"/>
        <w:jc w:val="both"/>
        <w:rPr>
          <w:rFonts w:ascii="Times New Roman" w:hAnsi="Times New Roman" w:cs="Times New Roman"/>
          <w:sz w:val="16"/>
          <w:szCs w:val="16"/>
        </w:rPr>
      </w:pPr>
    </w:p>
    <w:p w:rsidR="008D5ADB" w:rsidRDefault="008D5ADB" w:rsidP="008D5ADB">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5.</w:t>
      </w:r>
      <w:r w:rsidR="001323B7">
        <w:rPr>
          <w:rFonts w:ascii="Times New Roman" w:hAnsi="Times New Roman" w:cs="Times New Roman"/>
          <w:spacing w:val="-10"/>
          <w:sz w:val="28"/>
          <w:szCs w:val="28"/>
        </w:rPr>
        <w:t xml:space="preserve"> </w:t>
      </w:r>
      <w:r w:rsidR="00B10328">
        <w:rPr>
          <w:rFonts w:ascii="Times New Roman" w:hAnsi="Times New Roman" w:cs="Times New Roman"/>
          <w:sz w:val="28"/>
          <w:szCs w:val="28"/>
        </w:rPr>
        <w:t xml:space="preserve">Визнати таким, що </w:t>
      </w:r>
      <w:r w:rsidR="00B10328" w:rsidRPr="008D5ADB">
        <w:rPr>
          <w:rFonts w:ascii="Times New Roman" w:hAnsi="Times New Roman" w:cs="Times New Roman"/>
          <w:spacing w:val="-10"/>
          <w:sz w:val="28"/>
          <w:szCs w:val="28"/>
        </w:rPr>
        <w:t>втрати</w:t>
      </w:r>
      <w:r w:rsidR="00B10328">
        <w:rPr>
          <w:rFonts w:ascii="Times New Roman" w:hAnsi="Times New Roman" w:cs="Times New Roman"/>
          <w:spacing w:val="-10"/>
          <w:sz w:val="28"/>
          <w:szCs w:val="28"/>
        </w:rPr>
        <w:t xml:space="preserve">ло </w:t>
      </w:r>
      <w:r w:rsidR="00B10328" w:rsidRPr="008D5ADB">
        <w:rPr>
          <w:rFonts w:ascii="Times New Roman" w:hAnsi="Times New Roman" w:cs="Times New Roman"/>
          <w:spacing w:val="-10"/>
          <w:sz w:val="28"/>
          <w:szCs w:val="28"/>
        </w:rPr>
        <w:t xml:space="preserve"> чинність</w:t>
      </w:r>
      <w:r w:rsidR="00B10328">
        <w:rPr>
          <w:rFonts w:ascii="Times New Roman" w:hAnsi="Times New Roman" w:cs="Times New Roman"/>
          <w:spacing w:val="-10"/>
          <w:sz w:val="28"/>
          <w:szCs w:val="28"/>
        </w:rPr>
        <w:t xml:space="preserve"> р</w:t>
      </w:r>
      <w:r w:rsidR="001323B7">
        <w:rPr>
          <w:rFonts w:ascii="Times New Roman" w:hAnsi="Times New Roman" w:cs="Times New Roman"/>
          <w:spacing w:val="-10"/>
          <w:sz w:val="28"/>
          <w:szCs w:val="28"/>
        </w:rPr>
        <w:t>ішення</w:t>
      </w:r>
      <w:r>
        <w:rPr>
          <w:rFonts w:ascii="Times New Roman" w:hAnsi="Times New Roman" w:cs="Times New Roman"/>
          <w:spacing w:val="-10"/>
          <w:sz w:val="28"/>
          <w:szCs w:val="28"/>
        </w:rPr>
        <w:t xml:space="preserve"> двадцять четвертої сесії сьомого скликання від 20 грудня 2019 року «Про затвердження Програми «Фінансової підтримки </w:t>
      </w:r>
      <w:proofErr w:type="spellStart"/>
      <w:r>
        <w:rPr>
          <w:rFonts w:ascii="Times New Roman" w:hAnsi="Times New Roman" w:cs="Times New Roman"/>
          <w:spacing w:val="-10"/>
          <w:sz w:val="28"/>
          <w:szCs w:val="28"/>
        </w:rPr>
        <w:t>КП</w:t>
      </w:r>
      <w:proofErr w:type="spellEnd"/>
      <w:r>
        <w:rPr>
          <w:rFonts w:ascii="Times New Roman" w:hAnsi="Times New Roman" w:cs="Times New Roman"/>
          <w:spacing w:val="-10"/>
          <w:sz w:val="28"/>
          <w:szCs w:val="28"/>
        </w:rPr>
        <w:t xml:space="preserve"> «Комунгосп» Срібнянської селищної ради та здійснення внесків до його статутного капіталу на 2020-2022 роки»</w:t>
      </w:r>
      <w:r w:rsidRPr="008D5ADB">
        <w:rPr>
          <w:rFonts w:ascii="Times New Roman" w:hAnsi="Times New Roman" w:cs="Times New Roman"/>
          <w:b/>
          <w:i/>
          <w:sz w:val="28"/>
          <w:szCs w:val="28"/>
        </w:rPr>
        <w:t xml:space="preserve"> </w:t>
      </w:r>
      <w:r w:rsidRPr="008D5ADB">
        <w:rPr>
          <w:rFonts w:ascii="Times New Roman" w:hAnsi="Times New Roman" w:cs="Times New Roman"/>
          <w:spacing w:val="-10"/>
          <w:sz w:val="28"/>
          <w:szCs w:val="28"/>
        </w:rPr>
        <w:t xml:space="preserve">. </w:t>
      </w:r>
    </w:p>
    <w:p w:rsidR="001323B7" w:rsidRPr="00C2275A" w:rsidRDefault="001323B7" w:rsidP="00A95F51">
      <w:pPr>
        <w:tabs>
          <w:tab w:val="left" w:pos="5812"/>
        </w:tabs>
        <w:ind w:firstLine="567"/>
        <w:jc w:val="both"/>
        <w:rPr>
          <w:rFonts w:ascii="Times New Roman" w:hAnsi="Times New Roman" w:cs="Times New Roman"/>
          <w:spacing w:val="-10"/>
          <w:sz w:val="16"/>
          <w:szCs w:val="16"/>
        </w:rPr>
      </w:pPr>
    </w:p>
    <w:p w:rsidR="008D5ADB" w:rsidRDefault="008D5ADB" w:rsidP="008D5ADB">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6.</w:t>
      </w:r>
      <w:r w:rsidR="00797728">
        <w:rPr>
          <w:rFonts w:ascii="Times New Roman" w:hAnsi="Times New Roman" w:cs="Times New Roman"/>
          <w:spacing w:val="-10"/>
          <w:sz w:val="28"/>
          <w:szCs w:val="28"/>
        </w:rPr>
        <w:t xml:space="preserve"> </w:t>
      </w:r>
      <w:r>
        <w:rPr>
          <w:rFonts w:ascii="Times New Roman" w:hAnsi="Times New Roman" w:cs="Times New Roman"/>
          <w:spacing w:val="-10"/>
          <w:sz w:val="28"/>
          <w:szCs w:val="28"/>
        </w:rPr>
        <w:t>Ко</w:t>
      </w:r>
      <w:r w:rsidR="004F0703">
        <w:rPr>
          <w:rFonts w:ascii="Times New Roman" w:hAnsi="Times New Roman" w:cs="Times New Roman"/>
          <w:spacing w:val="-10"/>
          <w:sz w:val="28"/>
          <w:szCs w:val="28"/>
        </w:rPr>
        <w:t xml:space="preserve">нтроль за </w:t>
      </w:r>
      <w:r>
        <w:rPr>
          <w:rFonts w:ascii="Times New Roman" w:hAnsi="Times New Roman" w:cs="Times New Roman"/>
          <w:spacing w:val="-10"/>
          <w:sz w:val="28"/>
          <w:szCs w:val="28"/>
        </w:rPr>
        <w:t xml:space="preserve"> виконання </w:t>
      </w:r>
      <w:r w:rsidR="004F0703">
        <w:rPr>
          <w:rFonts w:ascii="Times New Roman" w:hAnsi="Times New Roman" w:cs="Times New Roman"/>
          <w:spacing w:val="-10"/>
          <w:sz w:val="28"/>
          <w:szCs w:val="28"/>
        </w:rPr>
        <w:t xml:space="preserve">цього </w:t>
      </w:r>
      <w:r>
        <w:rPr>
          <w:rFonts w:ascii="Times New Roman" w:hAnsi="Times New Roman" w:cs="Times New Roman"/>
          <w:spacing w:val="-10"/>
          <w:sz w:val="28"/>
          <w:szCs w:val="28"/>
        </w:rPr>
        <w:t xml:space="preserve"> рішення покласти на </w:t>
      </w:r>
      <w:r w:rsidR="004F0703">
        <w:rPr>
          <w:rFonts w:ascii="Times New Roman" w:hAnsi="Times New Roman" w:cs="Times New Roman"/>
          <w:spacing w:val="-10"/>
          <w:sz w:val="28"/>
          <w:szCs w:val="28"/>
        </w:rPr>
        <w:t xml:space="preserve">постійну комісію з питань </w:t>
      </w:r>
      <w:r>
        <w:rPr>
          <w:rFonts w:ascii="Times New Roman" w:hAnsi="Times New Roman" w:cs="Times New Roman"/>
          <w:spacing w:val="-10"/>
          <w:sz w:val="28"/>
          <w:szCs w:val="28"/>
        </w:rPr>
        <w:t xml:space="preserve"> бюджету, соціально-економічного розвитку та інвестиційної діяльності.</w:t>
      </w:r>
      <w:r w:rsidRPr="008D5ADB">
        <w:rPr>
          <w:rFonts w:ascii="Times New Roman" w:hAnsi="Times New Roman" w:cs="Times New Roman"/>
          <w:spacing w:val="-10"/>
          <w:sz w:val="28"/>
          <w:szCs w:val="28"/>
        </w:rPr>
        <w:t xml:space="preserve"> </w:t>
      </w:r>
    </w:p>
    <w:p w:rsidR="008D5ADB" w:rsidRDefault="008D5ADB" w:rsidP="008D5ADB">
      <w:pPr>
        <w:jc w:val="both"/>
        <w:rPr>
          <w:rFonts w:ascii="Times New Roman" w:hAnsi="Times New Roman" w:cs="Times New Roman"/>
          <w:spacing w:val="-10"/>
          <w:sz w:val="28"/>
          <w:szCs w:val="28"/>
        </w:rPr>
      </w:pPr>
    </w:p>
    <w:p w:rsidR="001323B7" w:rsidRDefault="001323B7" w:rsidP="008D5ADB">
      <w:pPr>
        <w:jc w:val="both"/>
        <w:rPr>
          <w:rFonts w:ascii="Times New Roman" w:hAnsi="Times New Roman" w:cs="Times New Roman"/>
          <w:spacing w:val="-10"/>
          <w:sz w:val="28"/>
          <w:szCs w:val="28"/>
        </w:rPr>
      </w:pPr>
    </w:p>
    <w:p w:rsidR="008D5ADB" w:rsidRPr="00B10328" w:rsidRDefault="00B10328" w:rsidP="008D5ADB">
      <w:pPr>
        <w:jc w:val="both"/>
        <w:rPr>
          <w:rFonts w:ascii="Times New Roman" w:hAnsi="Times New Roman" w:cs="Times New Roman"/>
          <w:b/>
          <w:spacing w:val="-10"/>
          <w:sz w:val="28"/>
          <w:szCs w:val="28"/>
        </w:rPr>
      </w:pPr>
      <w:r>
        <w:rPr>
          <w:rFonts w:ascii="Times New Roman" w:hAnsi="Times New Roman" w:cs="Times New Roman"/>
          <w:b/>
          <w:spacing w:val="-10"/>
          <w:sz w:val="28"/>
          <w:szCs w:val="28"/>
        </w:rPr>
        <w:t>Селищний голова</w:t>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sidR="004F0703" w:rsidRPr="00B10328">
        <w:rPr>
          <w:rFonts w:ascii="Times New Roman" w:hAnsi="Times New Roman" w:cs="Times New Roman"/>
          <w:b/>
          <w:spacing w:val="-10"/>
          <w:sz w:val="28"/>
          <w:szCs w:val="28"/>
        </w:rPr>
        <w:t xml:space="preserve">  </w:t>
      </w:r>
      <w:r>
        <w:rPr>
          <w:rFonts w:ascii="Times New Roman" w:hAnsi="Times New Roman" w:cs="Times New Roman"/>
          <w:b/>
          <w:spacing w:val="-10"/>
          <w:sz w:val="28"/>
          <w:szCs w:val="28"/>
        </w:rPr>
        <w:t xml:space="preserve">           </w:t>
      </w:r>
      <w:r w:rsidR="004F0703" w:rsidRPr="00B10328">
        <w:rPr>
          <w:rFonts w:ascii="Times New Roman" w:hAnsi="Times New Roman" w:cs="Times New Roman"/>
          <w:b/>
          <w:spacing w:val="-10"/>
          <w:sz w:val="28"/>
          <w:szCs w:val="28"/>
        </w:rPr>
        <w:t xml:space="preserve"> </w:t>
      </w:r>
      <w:r w:rsidR="008D5ADB" w:rsidRPr="00B10328">
        <w:rPr>
          <w:rFonts w:ascii="Times New Roman" w:hAnsi="Times New Roman" w:cs="Times New Roman"/>
          <w:b/>
          <w:spacing w:val="-10"/>
          <w:sz w:val="28"/>
          <w:szCs w:val="28"/>
        </w:rPr>
        <w:t>Олена ПАНЧЕНКО</w:t>
      </w:r>
    </w:p>
    <w:p w:rsidR="00B21E91" w:rsidRDefault="000369F7" w:rsidP="000369F7">
      <w:pPr>
        <w:rPr>
          <w:rFonts w:ascii="Times New Roman" w:hAnsi="Times New Roman" w:cs="Times New Roman"/>
          <w:spacing w:val="-10"/>
          <w:sz w:val="28"/>
          <w:szCs w:val="28"/>
        </w:rPr>
      </w:pPr>
      <w:r>
        <w:rPr>
          <w:rFonts w:ascii="Times New Roman" w:hAnsi="Times New Roman" w:cs="Times New Roman"/>
          <w:spacing w:val="-10"/>
          <w:sz w:val="28"/>
          <w:szCs w:val="28"/>
        </w:rPr>
        <w:lastRenderedPageBreak/>
        <w:tab/>
      </w:r>
      <w:r>
        <w:rPr>
          <w:rFonts w:ascii="Times New Roman" w:hAnsi="Times New Roman" w:cs="Times New Roman"/>
          <w:spacing w:val="-10"/>
          <w:sz w:val="28"/>
          <w:szCs w:val="28"/>
        </w:rPr>
        <w:tab/>
      </w:r>
      <w:r>
        <w:rPr>
          <w:rFonts w:ascii="Times New Roman" w:hAnsi="Times New Roman" w:cs="Times New Roman"/>
          <w:spacing w:val="-10"/>
          <w:sz w:val="28"/>
          <w:szCs w:val="28"/>
        </w:rPr>
        <w:tab/>
        <w:t xml:space="preserve">        </w:t>
      </w:r>
      <w:r w:rsidR="00A237D9">
        <w:rPr>
          <w:rFonts w:ascii="Times New Roman" w:hAnsi="Times New Roman" w:cs="Times New Roman"/>
          <w:spacing w:val="-10"/>
          <w:sz w:val="28"/>
          <w:szCs w:val="28"/>
        </w:rPr>
        <w:t xml:space="preserve">  </w:t>
      </w:r>
    </w:p>
    <w:p w:rsidR="00097F49" w:rsidRDefault="00B21E91" w:rsidP="00B21E91">
      <w:pPr>
        <w:ind w:left="3540"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Pr>
          <w:rFonts w:ascii="Times New Roman" w:hAnsi="Times New Roman" w:cs="Times New Roman"/>
          <w:spacing w:val="-10"/>
          <w:sz w:val="28"/>
          <w:szCs w:val="28"/>
        </w:rPr>
        <w:tab/>
        <w:t xml:space="preserve">             </w:t>
      </w:r>
      <w:r w:rsidR="001323B7">
        <w:rPr>
          <w:rFonts w:ascii="Times New Roman" w:hAnsi="Times New Roman" w:cs="Times New Roman"/>
          <w:spacing w:val="-10"/>
          <w:sz w:val="28"/>
          <w:szCs w:val="28"/>
        </w:rPr>
        <w:t xml:space="preserve"> </w:t>
      </w: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097F49" w:rsidRDefault="00097F49" w:rsidP="00B21E91">
      <w:pPr>
        <w:ind w:left="3540" w:firstLine="708"/>
        <w:jc w:val="both"/>
        <w:rPr>
          <w:rFonts w:ascii="Times New Roman" w:hAnsi="Times New Roman" w:cs="Times New Roman"/>
          <w:spacing w:val="-10"/>
          <w:sz w:val="28"/>
          <w:szCs w:val="28"/>
        </w:rPr>
      </w:pPr>
    </w:p>
    <w:p w:rsidR="003F0CB3" w:rsidRDefault="00097F49" w:rsidP="00B21E91">
      <w:pPr>
        <w:ind w:left="3540"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3F0CB3" w:rsidRDefault="003F0CB3" w:rsidP="00B21E91">
      <w:pPr>
        <w:ind w:left="3540" w:firstLine="708"/>
        <w:jc w:val="both"/>
        <w:rPr>
          <w:rFonts w:ascii="Times New Roman" w:hAnsi="Times New Roman" w:cs="Times New Roman"/>
          <w:spacing w:val="-10"/>
          <w:sz w:val="28"/>
          <w:szCs w:val="28"/>
        </w:rPr>
      </w:pPr>
    </w:p>
    <w:p w:rsidR="00C2275A" w:rsidRDefault="003F0CB3" w:rsidP="00B21E91">
      <w:pPr>
        <w:ind w:left="3540"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C2275A" w:rsidRDefault="00C2275A" w:rsidP="00B21E91">
      <w:pPr>
        <w:ind w:left="3540" w:firstLine="708"/>
        <w:jc w:val="both"/>
        <w:rPr>
          <w:rFonts w:ascii="Times New Roman" w:hAnsi="Times New Roman" w:cs="Times New Roman"/>
          <w:spacing w:val="-10"/>
          <w:sz w:val="28"/>
          <w:szCs w:val="28"/>
        </w:rPr>
      </w:pPr>
    </w:p>
    <w:p w:rsidR="00C2275A" w:rsidRDefault="00C2275A" w:rsidP="00B21E91">
      <w:pPr>
        <w:ind w:left="3540"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3F0CB3">
        <w:rPr>
          <w:rFonts w:ascii="Times New Roman" w:hAnsi="Times New Roman" w:cs="Times New Roman"/>
          <w:spacing w:val="-10"/>
          <w:sz w:val="28"/>
          <w:szCs w:val="28"/>
        </w:rPr>
        <w:t xml:space="preserve">       </w:t>
      </w:r>
    </w:p>
    <w:p w:rsidR="00C2275A" w:rsidRDefault="00C2275A" w:rsidP="00B21E91">
      <w:pPr>
        <w:ind w:left="3540" w:firstLine="708"/>
        <w:jc w:val="both"/>
        <w:rPr>
          <w:rFonts w:ascii="Times New Roman" w:hAnsi="Times New Roman" w:cs="Times New Roman"/>
          <w:spacing w:val="-10"/>
          <w:sz w:val="28"/>
          <w:szCs w:val="28"/>
        </w:rPr>
      </w:pPr>
    </w:p>
    <w:p w:rsidR="000369F7" w:rsidRDefault="00C2275A" w:rsidP="00B21E91">
      <w:pPr>
        <w:ind w:left="3540" w:firstLine="708"/>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                      </w:t>
      </w:r>
      <w:r w:rsidR="003F0CB3">
        <w:rPr>
          <w:rFonts w:ascii="Times New Roman" w:hAnsi="Times New Roman" w:cs="Times New Roman"/>
          <w:spacing w:val="-10"/>
          <w:sz w:val="28"/>
          <w:szCs w:val="28"/>
        </w:rPr>
        <w:t xml:space="preserve">  </w:t>
      </w:r>
      <w:r w:rsidR="00097F49">
        <w:rPr>
          <w:rFonts w:ascii="Times New Roman" w:hAnsi="Times New Roman" w:cs="Times New Roman"/>
          <w:spacing w:val="-10"/>
          <w:sz w:val="28"/>
          <w:szCs w:val="28"/>
        </w:rPr>
        <w:t xml:space="preserve">  </w:t>
      </w:r>
      <w:r w:rsidR="000369F7">
        <w:rPr>
          <w:rFonts w:ascii="Times New Roman" w:hAnsi="Times New Roman" w:cs="Times New Roman"/>
          <w:spacing w:val="-10"/>
          <w:sz w:val="28"/>
          <w:szCs w:val="28"/>
        </w:rPr>
        <w:t xml:space="preserve">Додаток </w:t>
      </w:r>
      <w:r w:rsidR="00A237D9">
        <w:rPr>
          <w:rFonts w:ascii="Times New Roman" w:hAnsi="Times New Roman" w:cs="Times New Roman"/>
          <w:spacing w:val="-10"/>
          <w:sz w:val="28"/>
          <w:szCs w:val="28"/>
        </w:rPr>
        <w:t>1</w:t>
      </w:r>
    </w:p>
    <w:p w:rsidR="000369F7" w:rsidRDefault="00B21E91" w:rsidP="000369F7">
      <w:pPr>
        <w:rPr>
          <w:rFonts w:ascii="Times New Roman" w:hAnsi="Times New Roman" w:cs="Times New Roman"/>
          <w:spacing w:val="-10"/>
          <w:sz w:val="28"/>
          <w:szCs w:val="28"/>
        </w:rPr>
      </w:pP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t xml:space="preserve">  </w:t>
      </w:r>
      <w:r w:rsidR="000369F7">
        <w:rPr>
          <w:rFonts w:ascii="Times New Roman" w:hAnsi="Times New Roman" w:cs="Times New Roman"/>
          <w:spacing w:val="-10"/>
          <w:sz w:val="28"/>
          <w:szCs w:val="28"/>
        </w:rPr>
        <w:t>до рішення тринадцятої сесії</w:t>
      </w:r>
    </w:p>
    <w:p w:rsidR="001323B7" w:rsidRDefault="000369F7" w:rsidP="000369F7">
      <w:pPr>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sidR="001323B7">
        <w:rPr>
          <w:rFonts w:ascii="Times New Roman" w:hAnsi="Times New Roman" w:cs="Times New Roman"/>
          <w:spacing w:val="-10"/>
          <w:sz w:val="28"/>
          <w:szCs w:val="28"/>
        </w:rPr>
        <w:t xml:space="preserve">         </w:t>
      </w:r>
      <w:r w:rsidR="00097F4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восьмого скликання </w:t>
      </w:r>
    </w:p>
    <w:p w:rsidR="000369F7" w:rsidRDefault="001323B7" w:rsidP="001323B7">
      <w:pPr>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097F4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sidR="000369F7">
        <w:rPr>
          <w:rFonts w:ascii="Times New Roman" w:hAnsi="Times New Roman" w:cs="Times New Roman"/>
          <w:spacing w:val="-10"/>
          <w:sz w:val="28"/>
          <w:szCs w:val="28"/>
        </w:rPr>
        <w:t>Срібнянської</w:t>
      </w:r>
      <w:r>
        <w:rPr>
          <w:rFonts w:ascii="Times New Roman" w:hAnsi="Times New Roman" w:cs="Times New Roman"/>
          <w:spacing w:val="-10"/>
          <w:sz w:val="28"/>
          <w:szCs w:val="28"/>
        </w:rPr>
        <w:t xml:space="preserve"> </w:t>
      </w:r>
      <w:r w:rsidR="000369F7">
        <w:rPr>
          <w:rFonts w:ascii="Times New Roman" w:hAnsi="Times New Roman" w:cs="Times New Roman"/>
          <w:spacing w:val="-10"/>
          <w:sz w:val="28"/>
          <w:szCs w:val="28"/>
        </w:rPr>
        <w:t xml:space="preserve">селищної ради </w:t>
      </w:r>
    </w:p>
    <w:p w:rsidR="000369F7" w:rsidRDefault="00B21E91" w:rsidP="00A95F51">
      <w:pPr>
        <w:tabs>
          <w:tab w:val="left" w:pos="567"/>
        </w:tabs>
        <w:ind w:left="4956"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962EEA">
        <w:rPr>
          <w:rFonts w:ascii="Times New Roman" w:hAnsi="Times New Roman" w:cs="Times New Roman"/>
          <w:spacing w:val="-10"/>
          <w:sz w:val="28"/>
          <w:szCs w:val="28"/>
        </w:rPr>
        <w:t xml:space="preserve">24 </w:t>
      </w:r>
      <w:r w:rsidR="000369F7">
        <w:rPr>
          <w:rFonts w:ascii="Times New Roman" w:hAnsi="Times New Roman" w:cs="Times New Roman"/>
          <w:spacing w:val="-10"/>
          <w:sz w:val="28"/>
          <w:szCs w:val="28"/>
        </w:rPr>
        <w:t>грудня 2021 р.</w:t>
      </w:r>
    </w:p>
    <w:p w:rsidR="000369F7" w:rsidRDefault="000369F7" w:rsidP="000369F7">
      <w:pPr>
        <w:rPr>
          <w:rFonts w:ascii="Times New Roman" w:hAnsi="Times New Roman" w:cs="Times New Roman"/>
          <w:spacing w:val="-10"/>
          <w:sz w:val="28"/>
          <w:szCs w:val="28"/>
        </w:rPr>
      </w:pPr>
    </w:p>
    <w:p w:rsidR="000369F7" w:rsidRDefault="000369F7" w:rsidP="000369F7">
      <w:pPr>
        <w:rPr>
          <w:rFonts w:ascii="Times New Roman" w:hAnsi="Times New Roman" w:cs="Times New Roman"/>
          <w:spacing w:val="-10"/>
          <w:sz w:val="28"/>
          <w:szCs w:val="28"/>
        </w:rPr>
      </w:pPr>
    </w:p>
    <w:p w:rsidR="000369F7" w:rsidRDefault="000369F7"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0369F7" w:rsidRPr="008E1C65" w:rsidRDefault="00A237D9" w:rsidP="000369F7">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ПРОГРАМА</w:t>
      </w:r>
    </w:p>
    <w:p w:rsidR="00A237D9" w:rsidRPr="008E1C65" w:rsidRDefault="00A237D9" w:rsidP="000369F7">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 xml:space="preserve">фінансової підтримки комунального підприємства «Комунгосп» </w:t>
      </w:r>
    </w:p>
    <w:p w:rsidR="00A237D9" w:rsidRPr="008E1C65" w:rsidRDefault="00A237D9" w:rsidP="000369F7">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 xml:space="preserve">Срібнянської селищної ради та здійснення внесків </w:t>
      </w:r>
    </w:p>
    <w:p w:rsidR="00A237D9" w:rsidRPr="008E1C65" w:rsidRDefault="00A237D9" w:rsidP="000369F7">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до його статутного капіталу на 2022-202</w:t>
      </w:r>
      <w:r w:rsidR="007F7C6C" w:rsidRPr="008E1C65">
        <w:rPr>
          <w:rFonts w:ascii="Times New Roman" w:hAnsi="Times New Roman" w:cs="Times New Roman"/>
          <w:b/>
          <w:spacing w:val="-10"/>
          <w:sz w:val="28"/>
          <w:szCs w:val="28"/>
        </w:rPr>
        <w:t>6</w:t>
      </w:r>
      <w:r w:rsidRPr="008E1C65">
        <w:rPr>
          <w:rFonts w:ascii="Times New Roman" w:hAnsi="Times New Roman" w:cs="Times New Roman"/>
          <w:b/>
          <w:spacing w:val="-10"/>
          <w:sz w:val="28"/>
          <w:szCs w:val="28"/>
        </w:rPr>
        <w:t xml:space="preserve"> роки</w:t>
      </w:r>
    </w:p>
    <w:p w:rsidR="00A237D9" w:rsidRPr="008E1C65" w:rsidRDefault="00A237D9" w:rsidP="000369F7">
      <w:pPr>
        <w:rPr>
          <w:rFonts w:ascii="Times New Roman" w:hAnsi="Times New Roman" w:cs="Times New Roman"/>
          <w:b/>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A237D9" w:rsidRDefault="00A237D9"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B21E91" w:rsidRDefault="00B21E91" w:rsidP="000369F7">
      <w:pPr>
        <w:rPr>
          <w:rFonts w:ascii="Times New Roman" w:hAnsi="Times New Roman" w:cs="Times New Roman"/>
          <w:spacing w:val="-10"/>
          <w:sz w:val="28"/>
          <w:szCs w:val="28"/>
        </w:rPr>
      </w:pPr>
    </w:p>
    <w:p w:rsidR="001323B7" w:rsidRDefault="001323B7" w:rsidP="000369F7">
      <w:pPr>
        <w:rPr>
          <w:rFonts w:ascii="Times New Roman" w:hAnsi="Times New Roman" w:cs="Times New Roman"/>
          <w:b/>
          <w:spacing w:val="-10"/>
          <w:sz w:val="28"/>
          <w:szCs w:val="28"/>
        </w:rPr>
      </w:pPr>
    </w:p>
    <w:p w:rsidR="001323B7" w:rsidRDefault="001323B7" w:rsidP="000369F7">
      <w:pPr>
        <w:rPr>
          <w:rFonts w:ascii="Times New Roman" w:hAnsi="Times New Roman" w:cs="Times New Roman"/>
          <w:b/>
          <w:spacing w:val="-10"/>
          <w:sz w:val="28"/>
          <w:szCs w:val="28"/>
        </w:rPr>
      </w:pPr>
    </w:p>
    <w:p w:rsidR="00097F49" w:rsidRDefault="00097F49" w:rsidP="000369F7">
      <w:pPr>
        <w:rPr>
          <w:rFonts w:ascii="Times New Roman" w:hAnsi="Times New Roman" w:cs="Times New Roman"/>
          <w:b/>
          <w:spacing w:val="-10"/>
          <w:sz w:val="28"/>
          <w:szCs w:val="28"/>
        </w:rPr>
      </w:pPr>
    </w:p>
    <w:p w:rsidR="00A237D9" w:rsidRPr="008E1C65" w:rsidRDefault="00A237D9" w:rsidP="000369F7">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lastRenderedPageBreak/>
        <w:t>ПАСПОРТ</w:t>
      </w:r>
    </w:p>
    <w:p w:rsidR="00A237D9" w:rsidRPr="008E1C65" w:rsidRDefault="00A237D9" w:rsidP="000369F7">
      <w:pPr>
        <w:rPr>
          <w:rFonts w:ascii="Times New Roman" w:hAnsi="Times New Roman" w:cs="Times New Roman"/>
          <w:b/>
          <w:spacing w:val="-10"/>
          <w:sz w:val="28"/>
          <w:szCs w:val="28"/>
        </w:rPr>
      </w:pPr>
    </w:p>
    <w:p w:rsidR="00A237D9" w:rsidRDefault="00A237D9" w:rsidP="00A237D9">
      <w:pPr>
        <w:rPr>
          <w:rFonts w:ascii="Times New Roman" w:hAnsi="Times New Roman" w:cs="Times New Roman"/>
          <w:spacing w:val="-10"/>
          <w:sz w:val="28"/>
          <w:szCs w:val="28"/>
        </w:rPr>
      </w:pPr>
      <w:r>
        <w:rPr>
          <w:rFonts w:ascii="Times New Roman" w:hAnsi="Times New Roman" w:cs="Times New Roman"/>
          <w:spacing w:val="-10"/>
          <w:sz w:val="28"/>
          <w:szCs w:val="28"/>
        </w:rPr>
        <w:t xml:space="preserve">Програми фінансової підтримки комунального підприємства «Комунгосп» </w:t>
      </w:r>
    </w:p>
    <w:p w:rsidR="00A237D9" w:rsidRDefault="00A237D9" w:rsidP="00A237D9">
      <w:pPr>
        <w:rPr>
          <w:rFonts w:ascii="Times New Roman" w:hAnsi="Times New Roman" w:cs="Times New Roman"/>
          <w:spacing w:val="-10"/>
          <w:sz w:val="28"/>
          <w:szCs w:val="28"/>
        </w:rPr>
      </w:pPr>
      <w:r>
        <w:rPr>
          <w:rFonts w:ascii="Times New Roman" w:hAnsi="Times New Roman" w:cs="Times New Roman"/>
          <w:spacing w:val="-10"/>
          <w:sz w:val="28"/>
          <w:szCs w:val="28"/>
        </w:rPr>
        <w:t xml:space="preserve">Срібнянської селищної ради та здійснення внесків </w:t>
      </w:r>
    </w:p>
    <w:p w:rsidR="00A237D9" w:rsidRDefault="00A237D9" w:rsidP="00A237D9">
      <w:pPr>
        <w:rPr>
          <w:rFonts w:ascii="Times New Roman" w:hAnsi="Times New Roman" w:cs="Times New Roman"/>
          <w:spacing w:val="-10"/>
          <w:sz w:val="28"/>
          <w:szCs w:val="28"/>
        </w:rPr>
      </w:pPr>
      <w:r>
        <w:rPr>
          <w:rFonts w:ascii="Times New Roman" w:hAnsi="Times New Roman" w:cs="Times New Roman"/>
          <w:spacing w:val="-10"/>
          <w:sz w:val="28"/>
          <w:szCs w:val="28"/>
        </w:rPr>
        <w:t>до його статутного капіталу на 2022-2026 роки</w:t>
      </w:r>
    </w:p>
    <w:p w:rsidR="00A237D9" w:rsidRDefault="00A237D9" w:rsidP="00A237D9">
      <w:pPr>
        <w:rPr>
          <w:rFonts w:ascii="Times New Roman" w:hAnsi="Times New Roman" w:cs="Times New Roman"/>
          <w:spacing w:val="-10"/>
          <w:sz w:val="28"/>
          <w:szCs w:val="28"/>
        </w:rPr>
      </w:pPr>
    </w:p>
    <w:tbl>
      <w:tblPr>
        <w:tblStyle w:val="a4"/>
        <w:tblW w:w="0" w:type="auto"/>
        <w:tblLook w:val="04A0"/>
      </w:tblPr>
      <w:tblGrid>
        <w:gridCol w:w="959"/>
        <w:gridCol w:w="4394"/>
        <w:gridCol w:w="4501"/>
      </w:tblGrid>
      <w:tr w:rsidR="00A237D9" w:rsidTr="009A3B68">
        <w:tc>
          <w:tcPr>
            <w:tcW w:w="959" w:type="dxa"/>
          </w:tcPr>
          <w:p w:rsidR="00A237D9" w:rsidRDefault="00A237D9" w:rsidP="00A237D9">
            <w:pPr>
              <w:rPr>
                <w:rFonts w:ascii="Times New Roman" w:hAnsi="Times New Roman" w:cs="Times New Roman"/>
                <w:spacing w:val="-10"/>
                <w:sz w:val="28"/>
                <w:szCs w:val="28"/>
              </w:rPr>
            </w:pPr>
            <w:r>
              <w:rPr>
                <w:rFonts w:ascii="Times New Roman" w:hAnsi="Times New Roman" w:cs="Times New Roman"/>
                <w:spacing w:val="-10"/>
                <w:sz w:val="28"/>
                <w:szCs w:val="28"/>
              </w:rPr>
              <w:t>1.</w:t>
            </w:r>
          </w:p>
        </w:tc>
        <w:tc>
          <w:tcPr>
            <w:tcW w:w="4394" w:type="dxa"/>
          </w:tcPr>
          <w:p w:rsidR="00A237D9" w:rsidRDefault="00A237D9" w:rsidP="001323B7">
            <w:pPr>
              <w:jc w:val="left"/>
              <w:rPr>
                <w:rFonts w:ascii="Times New Roman" w:hAnsi="Times New Roman" w:cs="Times New Roman"/>
                <w:spacing w:val="-10"/>
                <w:sz w:val="28"/>
                <w:szCs w:val="28"/>
              </w:rPr>
            </w:pPr>
            <w:r>
              <w:rPr>
                <w:rFonts w:ascii="Times New Roman" w:hAnsi="Times New Roman" w:cs="Times New Roman"/>
                <w:spacing w:val="-10"/>
                <w:sz w:val="28"/>
                <w:szCs w:val="28"/>
              </w:rPr>
              <w:t>Ініціатор розроблення Програми</w:t>
            </w:r>
          </w:p>
        </w:tc>
        <w:tc>
          <w:tcPr>
            <w:tcW w:w="4501" w:type="dxa"/>
          </w:tcPr>
          <w:p w:rsidR="00A237D9"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Срібнянська селищна рада</w:t>
            </w:r>
          </w:p>
        </w:tc>
      </w:tr>
      <w:tr w:rsidR="00A237D9" w:rsidTr="009A3B68">
        <w:tc>
          <w:tcPr>
            <w:tcW w:w="959" w:type="dxa"/>
          </w:tcPr>
          <w:p w:rsidR="00A237D9"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2.</w:t>
            </w:r>
          </w:p>
        </w:tc>
        <w:tc>
          <w:tcPr>
            <w:tcW w:w="4394" w:type="dxa"/>
          </w:tcPr>
          <w:p w:rsidR="00A237D9" w:rsidRDefault="009A3B68" w:rsidP="001323B7">
            <w:pPr>
              <w:jc w:val="left"/>
              <w:rPr>
                <w:rFonts w:ascii="Times New Roman" w:hAnsi="Times New Roman" w:cs="Times New Roman"/>
                <w:spacing w:val="-10"/>
                <w:sz w:val="28"/>
                <w:szCs w:val="28"/>
              </w:rPr>
            </w:pPr>
            <w:r>
              <w:rPr>
                <w:rFonts w:ascii="Times New Roman" w:hAnsi="Times New Roman" w:cs="Times New Roman"/>
                <w:spacing w:val="-10"/>
                <w:sz w:val="28"/>
                <w:szCs w:val="28"/>
              </w:rPr>
              <w:t>Розробник Програми</w:t>
            </w:r>
          </w:p>
        </w:tc>
        <w:tc>
          <w:tcPr>
            <w:tcW w:w="4501" w:type="dxa"/>
          </w:tcPr>
          <w:p w:rsidR="00A237D9"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Срібнянська селищна рада</w:t>
            </w:r>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3.</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Учасники Програми</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Срібнянська селищна рада, комунальне підприємство «Комунгосп»</w:t>
            </w:r>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4.</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Відповідальний виконавець Програми</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Срібнянська селищна рада</w:t>
            </w:r>
          </w:p>
          <w:p w:rsidR="009A3B68" w:rsidRDefault="009A3B68" w:rsidP="009A3B68">
            <w:pPr>
              <w:rPr>
                <w:rFonts w:ascii="Times New Roman" w:hAnsi="Times New Roman" w:cs="Times New Roman"/>
                <w:spacing w:val="-10"/>
                <w:sz w:val="28"/>
                <w:szCs w:val="28"/>
              </w:rPr>
            </w:pPr>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5.</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Термін реалізації Програми</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2022-2026 роки</w:t>
            </w:r>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6.</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Перелік бюджетів, які беруть участь у виконанні Програми</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 xml:space="preserve">Селищний бюджет </w:t>
            </w:r>
          </w:p>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Інші джерела фінансування не заборонені законодавством</w:t>
            </w:r>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7.</w:t>
            </w:r>
          </w:p>
        </w:tc>
        <w:tc>
          <w:tcPr>
            <w:tcW w:w="4394" w:type="dxa"/>
          </w:tcPr>
          <w:p w:rsidR="009A3B68" w:rsidRDefault="00B1032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Загальний</w:t>
            </w:r>
            <w:r w:rsidR="009A3B68">
              <w:rPr>
                <w:rFonts w:ascii="Times New Roman" w:hAnsi="Times New Roman" w:cs="Times New Roman"/>
                <w:spacing w:val="-10"/>
                <w:sz w:val="28"/>
                <w:szCs w:val="28"/>
              </w:rPr>
              <w:t xml:space="preserve"> обсяг фінансових ресурсів, необхідних для реалізації Програми, всього, у тому числі</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 xml:space="preserve">10 000 000,00 </w:t>
            </w:r>
            <w:proofErr w:type="spellStart"/>
            <w:r>
              <w:rPr>
                <w:rFonts w:ascii="Times New Roman" w:hAnsi="Times New Roman" w:cs="Times New Roman"/>
                <w:spacing w:val="-10"/>
                <w:sz w:val="28"/>
                <w:szCs w:val="28"/>
              </w:rPr>
              <w:t>грн</w:t>
            </w:r>
            <w:proofErr w:type="spellEnd"/>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7.1.</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Кошти селищного бюджету</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 xml:space="preserve">10 000  000,00 </w:t>
            </w:r>
            <w:proofErr w:type="spellStart"/>
            <w:r>
              <w:rPr>
                <w:rFonts w:ascii="Times New Roman" w:hAnsi="Times New Roman" w:cs="Times New Roman"/>
                <w:spacing w:val="-10"/>
                <w:sz w:val="28"/>
                <w:szCs w:val="28"/>
              </w:rPr>
              <w:t>грн</w:t>
            </w:r>
            <w:proofErr w:type="spellEnd"/>
          </w:p>
        </w:tc>
      </w:tr>
      <w:tr w:rsidR="009A3B68" w:rsidTr="009A3B68">
        <w:tc>
          <w:tcPr>
            <w:tcW w:w="959" w:type="dxa"/>
          </w:tcPr>
          <w:p w:rsidR="009A3B68" w:rsidRDefault="009A3B68" w:rsidP="00A237D9">
            <w:pPr>
              <w:rPr>
                <w:rFonts w:ascii="Times New Roman" w:hAnsi="Times New Roman" w:cs="Times New Roman"/>
                <w:spacing w:val="-10"/>
                <w:sz w:val="28"/>
                <w:szCs w:val="28"/>
              </w:rPr>
            </w:pPr>
            <w:r>
              <w:rPr>
                <w:rFonts w:ascii="Times New Roman" w:hAnsi="Times New Roman" w:cs="Times New Roman"/>
                <w:spacing w:val="-10"/>
                <w:sz w:val="28"/>
                <w:szCs w:val="28"/>
              </w:rPr>
              <w:t>7.2.</w:t>
            </w:r>
          </w:p>
        </w:tc>
        <w:tc>
          <w:tcPr>
            <w:tcW w:w="4394" w:type="dxa"/>
          </w:tcPr>
          <w:p w:rsidR="009A3B68" w:rsidRDefault="009A3B68" w:rsidP="004F0703">
            <w:pPr>
              <w:jc w:val="left"/>
              <w:rPr>
                <w:rFonts w:ascii="Times New Roman" w:hAnsi="Times New Roman" w:cs="Times New Roman"/>
                <w:spacing w:val="-10"/>
                <w:sz w:val="28"/>
                <w:szCs w:val="28"/>
              </w:rPr>
            </w:pPr>
            <w:r>
              <w:rPr>
                <w:rFonts w:ascii="Times New Roman" w:hAnsi="Times New Roman" w:cs="Times New Roman"/>
                <w:spacing w:val="-10"/>
                <w:sz w:val="28"/>
                <w:szCs w:val="28"/>
              </w:rPr>
              <w:t>Кошти інших джерел</w:t>
            </w:r>
          </w:p>
        </w:tc>
        <w:tc>
          <w:tcPr>
            <w:tcW w:w="4501" w:type="dxa"/>
          </w:tcPr>
          <w:p w:rsidR="009A3B68" w:rsidRDefault="009A3B68" w:rsidP="009A3B68">
            <w:pPr>
              <w:rPr>
                <w:rFonts w:ascii="Times New Roman" w:hAnsi="Times New Roman" w:cs="Times New Roman"/>
                <w:spacing w:val="-10"/>
                <w:sz w:val="28"/>
                <w:szCs w:val="28"/>
              </w:rPr>
            </w:pPr>
            <w:r>
              <w:rPr>
                <w:rFonts w:ascii="Times New Roman" w:hAnsi="Times New Roman" w:cs="Times New Roman"/>
                <w:spacing w:val="-10"/>
                <w:sz w:val="28"/>
                <w:szCs w:val="28"/>
              </w:rPr>
              <w:t>-</w:t>
            </w:r>
          </w:p>
        </w:tc>
      </w:tr>
    </w:tbl>
    <w:p w:rsidR="00A237D9" w:rsidRDefault="00A237D9"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9A3B68" w:rsidRDefault="009A3B68" w:rsidP="00A237D9">
      <w:pPr>
        <w:rPr>
          <w:rFonts w:ascii="Times New Roman" w:hAnsi="Times New Roman" w:cs="Times New Roman"/>
          <w:spacing w:val="-10"/>
          <w:sz w:val="28"/>
          <w:szCs w:val="28"/>
        </w:rPr>
      </w:pPr>
    </w:p>
    <w:p w:rsidR="000369F7" w:rsidRDefault="000369F7" w:rsidP="000369F7">
      <w:pPr>
        <w:rPr>
          <w:rFonts w:ascii="Times New Roman" w:hAnsi="Times New Roman" w:cs="Times New Roman"/>
          <w:spacing w:val="-10"/>
          <w:sz w:val="28"/>
          <w:szCs w:val="28"/>
        </w:rPr>
      </w:pPr>
    </w:p>
    <w:p w:rsidR="00C2275A" w:rsidRPr="00FD4F82" w:rsidRDefault="00C2275A" w:rsidP="00FD4F82">
      <w:pPr>
        <w:rPr>
          <w:rFonts w:ascii="Times New Roman" w:hAnsi="Times New Roman" w:cs="Times New Roman"/>
          <w:b/>
          <w:spacing w:val="-10"/>
          <w:sz w:val="28"/>
          <w:szCs w:val="28"/>
        </w:rPr>
      </w:pPr>
    </w:p>
    <w:p w:rsidR="0046442D" w:rsidRPr="00575FEC" w:rsidRDefault="0046442D" w:rsidP="003A004D">
      <w:pPr>
        <w:pStyle w:val="a3"/>
        <w:numPr>
          <w:ilvl w:val="0"/>
          <w:numId w:val="3"/>
        </w:numPr>
        <w:rPr>
          <w:rFonts w:ascii="Times New Roman" w:hAnsi="Times New Roman" w:cs="Times New Roman"/>
          <w:b/>
          <w:spacing w:val="-10"/>
          <w:sz w:val="28"/>
          <w:szCs w:val="28"/>
        </w:rPr>
      </w:pPr>
      <w:r w:rsidRPr="00575FEC">
        <w:rPr>
          <w:rFonts w:ascii="Times New Roman" w:hAnsi="Times New Roman" w:cs="Times New Roman"/>
          <w:b/>
          <w:spacing w:val="-10"/>
          <w:sz w:val="28"/>
          <w:szCs w:val="28"/>
        </w:rPr>
        <w:lastRenderedPageBreak/>
        <w:t>Загальні положення</w:t>
      </w:r>
    </w:p>
    <w:p w:rsidR="0046442D" w:rsidRDefault="00575FEC"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Програма фінансової підтримки комунального підприємства «Комунгосп» Срібнянської селищної ради на 2022-202</w:t>
      </w:r>
      <w:r w:rsidR="001323B7">
        <w:rPr>
          <w:rFonts w:ascii="Times New Roman" w:hAnsi="Times New Roman" w:cs="Times New Roman"/>
          <w:spacing w:val="-10"/>
          <w:sz w:val="28"/>
          <w:szCs w:val="28"/>
        </w:rPr>
        <w:t>6</w:t>
      </w:r>
      <w:r>
        <w:rPr>
          <w:rFonts w:ascii="Times New Roman" w:hAnsi="Times New Roman" w:cs="Times New Roman"/>
          <w:spacing w:val="-10"/>
          <w:sz w:val="28"/>
          <w:szCs w:val="28"/>
        </w:rPr>
        <w:t xml:space="preserve"> роки (надалі Програма) розроблена з урахуванням основних напрямків стратегії реформування житлово-комунального господарства України, з метою підвищення ефективності та надійності функціонування комунальних систем життєзабезпечення населення громади, поліпшення якості житлово-комунальних послуг з одночасним зниженням нераціональних витрат, на виконання статті 91 Бюджетного кодексу України відповідно до Закону України «Про місцеве самоврядування в Україні».</w:t>
      </w:r>
    </w:p>
    <w:p w:rsidR="00575FEC" w:rsidRDefault="00575FEC" w:rsidP="003F0CB3">
      <w:pPr>
        <w:tabs>
          <w:tab w:val="left" w:pos="567"/>
        </w:tabs>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Для забезпечення виконання статутних завдань комунальне підприємство нерідко потребує залучання додаткового фінансування, яке сприятиме стабілізації його фінансово-господарської діяльності, покращенню стану розрахунків, більш ефективному використанню майна селищної комунальної власності, оновленню виробничих потужностей, технічної бази, забезпеченню повного і своєчасного внесення платежів до бюджету.</w:t>
      </w:r>
    </w:p>
    <w:p w:rsidR="00575FEC" w:rsidRDefault="00575FEC"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Житлово-комунальне господарство, як основа соціальної сфери життя люди</w:t>
      </w:r>
      <w:r w:rsidR="00C800D5">
        <w:rPr>
          <w:rFonts w:ascii="Times New Roman" w:hAnsi="Times New Roman" w:cs="Times New Roman"/>
          <w:spacing w:val="-10"/>
          <w:sz w:val="28"/>
          <w:szCs w:val="28"/>
        </w:rPr>
        <w:t>н</w:t>
      </w:r>
      <w:r>
        <w:rPr>
          <w:rFonts w:ascii="Times New Roman" w:hAnsi="Times New Roman" w:cs="Times New Roman"/>
          <w:spacing w:val="-10"/>
          <w:sz w:val="28"/>
          <w:szCs w:val="28"/>
        </w:rPr>
        <w:t>и, є  однією з найменш суча</w:t>
      </w:r>
      <w:r w:rsidR="00C800D5">
        <w:rPr>
          <w:rFonts w:ascii="Times New Roman" w:hAnsi="Times New Roman" w:cs="Times New Roman"/>
          <w:spacing w:val="-10"/>
          <w:sz w:val="28"/>
          <w:szCs w:val="28"/>
        </w:rPr>
        <w:t>с</w:t>
      </w:r>
      <w:r>
        <w:rPr>
          <w:rFonts w:ascii="Times New Roman" w:hAnsi="Times New Roman" w:cs="Times New Roman"/>
          <w:spacing w:val="-10"/>
          <w:sz w:val="28"/>
          <w:szCs w:val="28"/>
        </w:rPr>
        <w:t xml:space="preserve">ного оснащених галузей народного господарства. Кризові явища в суспільстві та залишковий принцип фінансування галузі призвели до подальшого загострення </w:t>
      </w:r>
      <w:r w:rsidR="00C800D5">
        <w:rPr>
          <w:rFonts w:ascii="Times New Roman" w:hAnsi="Times New Roman" w:cs="Times New Roman"/>
          <w:spacing w:val="-10"/>
          <w:sz w:val="28"/>
          <w:szCs w:val="28"/>
        </w:rPr>
        <w:t>її</w:t>
      </w:r>
      <w:r>
        <w:rPr>
          <w:rFonts w:ascii="Times New Roman" w:hAnsi="Times New Roman" w:cs="Times New Roman"/>
          <w:spacing w:val="-10"/>
          <w:sz w:val="28"/>
          <w:szCs w:val="28"/>
        </w:rPr>
        <w:t xml:space="preserve"> про</w:t>
      </w:r>
      <w:r w:rsidR="00C800D5">
        <w:rPr>
          <w:rFonts w:ascii="Times New Roman" w:hAnsi="Times New Roman" w:cs="Times New Roman"/>
          <w:spacing w:val="-10"/>
          <w:sz w:val="28"/>
          <w:szCs w:val="28"/>
        </w:rPr>
        <w:t>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C800D5" w:rsidRDefault="00C800D5"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Комунальне підприємство «Комунгосп» є стратегічно важливим об’єктом для населення територіальної громади, яке забезпечує громаду централізованим водопоста</w:t>
      </w:r>
      <w:r w:rsidR="00B10328">
        <w:rPr>
          <w:rFonts w:ascii="Times New Roman" w:hAnsi="Times New Roman" w:cs="Times New Roman"/>
          <w:spacing w:val="-10"/>
          <w:sz w:val="28"/>
          <w:szCs w:val="28"/>
        </w:rPr>
        <w:t>чанням,</w:t>
      </w:r>
      <w:r>
        <w:rPr>
          <w:rFonts w:ascii="Times New Roman" w:hAnsi="Times New Roman" w:cs="Times New Roman"/>
          <w:spacing w:val="-10"/>
          <w:sz w:val="28"/>
          <w:szCs w:val="28"/>
        </w:rPr>
        <w:t xml:space="preserve"> водовідведенням, вивезення твердих та рідких відходів, утримує будинки та споруди, прибудинкові території.</w:t>
      </w:r>
    </w:p>
    <w:p w:rsidR="00C800D5" w:rsidRDefault="00C800D5"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Діючі тарифи на послуги комунального підприємства не повністю забезпечують відшкодування витрат на їх надання, скорочуються обсяги наданих послуг в натуральних показниках, що  надаються комунальним підприємством, зростають тарифи на енергоносії,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розраховуватися за зобов’язаннями. Несвоєчасна оплата за нарахованими податковими зобов’язаннями (єдиний соціальний внесок, податок на доходи фізичних осіб, тощо), зобов’язаннями зі сплати за спожиті енерго</w:t>
      </w:r>
      <w:r w:rsidR="00760206">
        <w:rPr>
          <w:rFonts w:ascii="Times New Roman" w:hAnsi="Times New Roman" w:cs="Times New Roman"/>
          <w:spacing w:val="-10"/>
          <w:sz w:val="28"/>
          <w:szCs w:val="28"/>
        </w:rPr>
        <w:t>носії</w:t>
      </w:r>
      <w:r w:rsidR="00405CD1">
        <w:rPr>
          <w:rFonts w:ascii="Times New Roman" w:hAnsi="Times New Roman" w:cs="Times New Roman"/>
          <w:spacing w:val="-10"/>
          <w:sz w:val="28"/>
          <w:szCs w:val="28"/>
        </w:rPr>
        <w:t>, інших складових витрат комунального підприємства призводить до нарахування йому значних штрафних санкцій та пені і, відповідно, до збільшення збитків підприємства.</w:t>
      </w:r>
    </w:p>
    <w:p w:rsidR="00405CD1" w:rsidRDefault="00405CD1"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Вищенаведені чинники призвели до зменшення у комунальному підприємстві «Комунгосп» власних обігових коштів для забезпечення належного водопостачання, водовідведення, забезпечення вивезення сміття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підприємства за рахунок капітальних вкладень та інші).</w:t>
      </w:r>
    </w:p>
    <w:p w:rsidR="00405CD1" w:rsidRDefault="00405CD1" w:rsidP="003A004D">
      <w:pPr>
        <w:ind w:firstLine="360"/>
        <w:jc w:val="both"/>
        <w:rPr>
          <w:rFonts w:ascii="Times New Roman" w:hAnsi="Times New Roman" w:cs="Times New Roman"/>
          <w:spacing w:val="-10"/>
          <w:sz w:val="28"/>
          <w:szCs w:val="28"/>
        </w:rPr>
      </w:pPr>
    </w:p>
    <w:p w:rsidR="00405CD1" w:rsidRPr="003A004D" w:rsidRDefault="00405CD1" w:rsidP="003A004D">
      <w:pPr>
        <w:pStyle w:val="a3"/>
        <w:numPr>
          <w:ilvl w:val="0"/>
          <w:numId w:val="3"/>
        </w:numPr>
        <w:rPr>
          <w:rFonts w:ascii="Times New Roman" w:hAnsi="Times New Roman" w:cs="Times New Roman"/>
          <w:b/>
          <w:spacing w:val="-10"/>
          <w:sz w:val="28"/>
          <w:szCs w:val="28"/>
        </w:rPr>
      </w:pPr>
      <w:r w:rsidRPr="003A004D">
        <w:rPr>
          <w:rFonts w:ascii="Times New Roman" w:hAnsi="Times New Roman" w:cs="Times New Roman"/>
          <w:b/>
          <w:spacing w:val="-10"/>
          <w:sz w:val="28"/>
          <w:szCs w:val="28"/>
        </w:rPr>
        <w:t>Мета Програми</w:t>
      </w:r>
    </w:p>
    <w:p w:rsidR="00497359" w:rsidRPr="00497359" w:rsidRDefault="00497359" w:rsidP="00A95F51">
      <w:pPr>
        <w:tabs>
          <w:tab w:val="left" w:pos="567"/>
        </w:tabs>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Мета Програми полягає у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w:t>
      </w:r>
      <w:r w:rsidR="003A004D">
        <w:rPr>
          <w:rFonts w:ascii="Times New Roman" w:hAnsi="Times New Roman" w:cs="Times New Roman"/>
          <w:spacing w:val="-10"/>
          <w:sz w:val="28"/>
          <w:szCs w:val="28"/>
        </w:rPr>
        <w:t>х відповідно до встановлених нор</w:t>
      </w:r>
      <w:r>
        <w:rPr>
          <w:rFonts w:ascii="Times New Roman" w:hAnsi="Times New Roman" w:cs="Times New Roman"/>
          <w:spacing w:val="-10"/>
          <w:sz w:val="28"/>
          <w:szCs w:val="28"/>
        </w:rPr>
        <w:t>мати</w:t>
      </w:r>
      <w:r w:rsidR="003A004D">
        <w:rPr>
          <w:rFonts w:ascii="Times New Roman" w:hAnsi="Times New Roman" w:cs="Times New Roman"/>
          <w:spacing w:val="-10"/>
          <w:sz w:val="28"/>
          <w:szCs w:val="28"/>
        </w:rPr>
        <w:t>вів</w:t>
      </w:r>
      <w:r>
        <w:rPr>
          <w:rFonts w:ascii="Times New Roman" w:hAnsi="Times New Roman" w:cs="Times New Roman"/>
          <w:spacing w:val="-10"/>
          <w:sz w:val="28"/>
          <w:szCs w:val="28"/>
        </w:rPr>
        <w:t xml:space="preserve"> та стандартів, забезпеченні стабільної роботи комунального підп</w:t>
      </w:r>
      <w:r w:rsidR="003A004D">
        <w:rPr>
          <w:rFonts w:ascii="Times New Roman" w:hAnsi="Times New Roman" w:cs="Times New Roman"/>
          <w:spacing w:val="-10"/>
          <w:sz w:val="28"/>
          <w:szCs w:val="28"/>
        </w:rPr>
        <w:t>ри</w:t>
      </w:r>
      <w:r>
        <w:rPr>
          <w:rFonts w:ascii="Times New Roman" w:hAnsi="Times New Roman" w:cs="Times New Roman"/>
          <w:spacing w:val="-10"/>
          <w:sz w:val="28"/>
          <w:szCs w:val="28"/>
        </w:rPr>
        <w:t>ємства «Комунгосп» Срібнянської селищної ради  відповідно до його функціональних призначень щодо надання мешканцям територіальної громади</w:t>
      </w:r>
      <w:r w:rsidR="003A004D">
        <w:rPr>
          <w:rFonts w:ascii="Times New Roman" w:hAnsi="Times New Roman" w:cs="Times New Roman"/>
          <w:spacing w:val="-10"/>
          <w:sz w:val="28"/>
          <w:szCs w:val="28"/>
        </w:rPr>
        <w:t xml:space="preserve"> належних послуг.</w:t>
      </w:r>
      <w:r>
        <w:rPr>
          <w:rFonts w:ascii="Times New Roman" w:hAnsi="Times New Roman" w:cs="Times New Roman"/>
          <w:spacing w:val="-10"/>
          <w:sz w:val="28"/>
          <w:szCs w:val="28"/>
        </w:rPr>
        <w:t xml:space="preserve"> </w:t>
      </w:r>
    </w:p>
    <w:p w:rsidR="00575FEC" w:rsidRDefault="00575FEC" w:rsidP="003A004D">
      <w:pPr>
        <w:ind w:firstLine="360"/>
        <w:jc w:val="both"/>
        <w:rPr>
          <w:rFonts w:ascii="Times New Roman" w:hAnsi="Times New Roman" w:cs="Times New Roman"/>
          <w:spacing w:val="-10"/>
          <w:sz w:val="28"/>
          <w:szCs w:val="28"/>
        </w:rPr>
      </w:pPr>
    </w:p>
    <w:p w:rsidR="000369F7" w:rsidRPr="003A004D" w:rsidRDefault="003A004D" w:rsidP="003A004D">
      <w:pPr>
        <w:pStyle w:val="a3"/>
        <w:numPr>
          <w:ilvl w:val="0"/>
          <w:numId w:val="3"/>
        </w:numPr>
        <w:rPr>
          <w:rFonts w:ascii="Times New Roman" w:hAnsi="Times New Roman" w:cs="Times New Roman"/>
          <w:b/>
          <w:spacing w:val="-10"/>
          <w:sz w:val="28"/>
          <w:szCs w:val="28"/>
        </w:rPr>
      </w:pPr>
      <w:r w:rsidRPr="003A004D">
        <w:rPr>
          <w:rFonts w:ascii="Times New Roman" w:hAnsi="Times New Roman" w:cs="Times New Roman"/>
          <w:b/>
          <w:spacing w:val="-10"/>
          <w:sz w:val="28"/>
          <w:szCs w:val="28"/>
        </w:rPr>
        <w:t>Основні Програмні заходи</w:t>
      </w:r>
    </w:p>
    <w:p w:rsidR="003A004D" w:rsidRDefault="003A004D"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Надання фінансової допомоги підприємству на безповоротній основі для забезпечення якісного виконання робіт із благоустрою населених пунктів територіальної громади з впровадження нових підходів та методів при виконанні робіт з напрямками:</w:t>
      </w:r>
    </w:p>
    <w:p w:rsidR="003A004D" w:rsidRDefault="003A004D"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3.1.Утримання вулично-дорожньої мережі (косіння трави вздовж вулиць та доріг; очищення вулиць та доріг від снігу та обробка їх фрикційними та інш</w:t>
      </w:r>
      <w:r w:rsidR="001323B7">
        <w:rPr>
          <w:rFonts w:ascii="Times New Roman" w:hAnsi="Times New Roman" w:cs="Times New Roman"/>
          <w:spacing w:val="-10"/>
          <w:sz w:val="28"/>
          <w:szCs w:val="28"/>
        </w:rPr>
        <w:t xml:space="preserve">ими </w:t>
      </w:r>
      <w:proofErr w:type="spellStart"/>
      <w:r w:rsidR="001323B7">
        <w:rPr>
          <w:rFonts w:ascii="Times New Roman" w:hAnsi="Times New Roman" w:cs="Times New Roman"/>
          <w:spacing w:val="-10"/>
          <w:sz w:val="28"/>
          <w:szCs w:val="28"/>
        </w:rPr>
        <w:t>протиожеледними</w:t>
      </w:r>
      <w:proofErr w:type="spellEnd"/>
      <w:r w:rsidR="001323B7">
        <w:rPr>
          <w:rFonts w:ascii="Times New Roman" w:hAnsi="Times New Roman" w:cs="Times New Roman"/>
          <w:spacing w:val="-10"/>
          <w:sz w:val="28"/>
          <w:szCs w:val="28"/>
        </w:rPr>
        <w:t xml:space="preserve"> матеріалами, підсипка та </w:t>
      </w:r>
      <w:proofErr w:type="spellStart"/>
      <w:r w:rsidR="001323B7">
        <w:rPr>
          <w:rFonts w:ascii="Times New Roman" w:hAnsi="Times New Roman" w:cs="Times New Roman"/>
          <w:spacing w:val="-10"/>
          <w:sz w:val="28"/>
          <w:szCs w:val="28"/>
        </w:rPr>
        <w:t>грейдерування</w:t>
      </w:r>
      <w:proofErr w:type="spellEnd"/>
      <w:r w:rsidR="001323B7">
        <w:rPr>
          <w:rFonts w:ascii="Times New Roman" w:hAnsi="Times New Roman" w:cs="Times New Roman"/>
          <w:spacing w:val="-10"/>
          <w:sz w:val="28"/>
          <w:szCs w:val="28"/>
        </w:rPr>
        <w:t xml:space="preserve"> ґрунтових доріг);</w:t>
      </w:r>
    </w:p>
    <w:p w:rsidR="003A004D" w:rsidRDefault="003A004D"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3.2.Санітарна очистка та прибирання (проведення часткової та повно</w:t>
      </w:r>
      <w:r w:rsidR="001323B7">
        <w:rPr>
          <w:rFonts w:ascii="Times New Roman" w:hAnsi="Times New Roman" w:cs="Times New Roman"/>
          <w:spacing w:val="-10"/>
          <w:sz w:val="28"/>
          <w:szCs w:val="28"/>
        </w:rPr>
        <w:t>ї</w:t>
      </w:r>
      <w:r>
        <w:rPr>
          <w:rFonts w:ascii="Times New Roman" w:hAnsi="Times New Roman" w:cs="Times New Roman"/>
          <w:spacing w:val="-10"/>
          <w:sz w:val="28"/>
          <w:szCs w:val="28"/>
        </w:rPr>
        <w:t xml:space="preserve"> ліквідації стихійних сміттєзвалищ; систематичне прибирання місць відпочинку, вивіз сміття; прибирання вулиць);</w:t>
      </w:r>
    </w:p>
    <w:p w:rsidR="003A004D" w:rsidRDefault="003A004D"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3.3.Транспортні послуги (вивезення опалого листя, перевезення вантажів та ін..);</w:t>
      </w:r>
    </w:p>
    <w:p w:rsidR="00E558D5" w:rsidRDefault="00E558D5"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3.4.Виплата заборгованості по заробітній платі з платежами до бюджету та державних цільових фондів за 2021 рік, яка обліковується в регістрах бухгалтерського обліку закладу.</w:t>
      </w:r>
    </w:p>
    <w:p w:rsidR="004C5AFD" w:rsidRDefault="004C5AFD" w:rsidP="00E558D5">
      <w:pPr>
        <w:ind w:firstLine="360"/>
        <w:rPr>
          <w:rFonts w:ascii="Times New Roman" w:hAnsi="Times New Roman" w:cs="Times New Roman"/>
          <w:b/>
          <w:spacing w:val="-10"/>
          <w:sz w:val="28"/>
          <w:szCs w:val="28"/>
        </w:rPr>
      </w:pPr>
    </w:p>
    <w:p w:rsidR="00E558D5" w:rsidRPr="008507F1" w:rsidRDefault="00E558D5" w:rsidP="00E558D5">
      <w:pPr>
        <w:ind w:firstLine="360"/>
        <w:rPr>
          <w:rFonts w:ascii="Times New Roman" w:hAnsi="Times New Roman" w:cs="Times New Roman"/>
          <w:b/>
          <w:spacing w:val="-10"/>
          <w:sz w:val="28"/>
          <w:szCs w:val="28"/>
        </w:rPr>
      </w:pPr>
      <w:r w:rsidRPr="008507F1">
        <w:rPr>
          <w:rFonts w:ascii="Times New Roman" w:hAnsi="Times New Roman" w:cs="Times New Roman"/>
          <w:b/>
          <w:spacing w:val="-10"/>
          <w:sz w:val="28"/>
          <w:szCs w:val="28"/>
        </w:rPr>
        <w:t>4. Обсяги та джерела фінансування</w:t>
      </w:r>
    </w:p>
    <w:p w:rsidR="00E558D5" w:rsidRDefault="00E558D5"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4.1.Фінансування заходів з виконання Програми здійснюється:</w:t>
      </w:r>
    </w:p>
    <w:p w:rsidR="00E558D5" w:rsidRDefault="00E558D5" w:rsidP="00DE75F7">
      <w:pPr>
        <w:ind w:firstLine="360"/>
        <w:jc w:val="both"/>
        <w:rPr>
          <w:rFonts w:ascii="Times New Roman" w:hAnsi="Times New Roman" w:cs="Times New Roman"/>
          <w:spacing w:val="-10"/>
          <w:sz w:val="28"/>
          <w:szCs w:val="28"/>
        </w:rPr>
      </w:pPr>
      <w:r>
        <w:rPr>
          <w:rFonts w:ascii="Times New Roman" w:hAnsi="Times New Roman" w:cs="Times New Roman"/>
          <w:spacing w:val="-10"/>
          <w:sz w:val="28"/>
          <w:szCs w:val="28"/>
        </w:rPr>
        <w:t>- за напрямками робіт п</w:t>
      </w:r>
      <w:r w:rsidR="00DE75F7">
        <w:rPr>
          <w:rFonts w:ascii="Times New Roman" w:hAnsi="Times New Roman" w:cs="Times New Roman"/>
          <w:spacing w:val="-10"/>
          <w:sz w:val="28"/>
          <w:szCs w:val="28"/>
        </w:rPr>
        <w:t>ередбаченими підпунктами 3.1-3.4</w:t>
      </w:r>
      <w:r>
        <w:rPr>
          <w:rFonts w:ascii="Times New Roman" w:hAnsi="Times New Roman" w:cs="Times New Roman"/>
          <w:spacing w:val="-10"/>
          <w:sz w:val="28"/>
          <w:szCs w:val="28"/>
        </w:rPr>
        <w:t xml:space="preserve"> пункту 3 Програми за рахунок коштів бюджету Срібнянської територіальної громади;</w:t>
      </w:r>
    </w:p>
    <w:p w:rsidR="00E558D5" w:rsidRDefault="00E558D5" w:rsidP="00DE75F7">
      <w:pPr>
        <w:ind w:firstLine="360"/>
        <w:jc w:val="both"/>
        <w:rPr>
          <w:rFonts w:ascii="Times New Roman" w:hAnsi="Times New Roman" w:cs="Times New Roman"/>
          <w:spacing w:val="-10"/>
          <w:sz w:val="28"/>
          <w:szCs w:val="28"/>
        </w:rPr>
      </w:pPr>
      <w:r>
        <w:rPr>
          <w:rFonts w:ascii="Times New Roman" w:hAnsi="Times New Roman" w:cs="Times New Roman"/>
          <w:spacing w:val="-10"/>
          <w:sz w:val="28"/>
          <w:szCs w:val="28"/>
        </w:rPr>
        <w:t>- за обсягами та напрямками використання фінансової підтримки.</w:t>
      </w:r>
    </w:p>
    <w:p w:rsidR="00A83C5A" w:rsidRDefault="00A83C5A" w:rsidP="00E558D5">
      <w:pPr>
        <w:ind w:firstLine="360"/>
        <w:rPr>
          <w:rFonts w:ascii="Times New Roman" w:hAnsi="Times New Roman" w:cs="Times New Roman"/>
          <w:spacing w:val="-10"/>
          <w:sz w:val="28"/>
          <w:szCs w:val="28"/>
        </w:rPr>
      </w:pPr>
    </w:p>
    <w:p w:rsidR="00E558D5" w:rsidRPr="00A83C5A" w:rsidRDefault="00E558D5" w:rsidP="008507F1">
      <w:pPr>
        <w:ind w:firstLine="360"/>
        <w:rPr>
          <w:rFonts w:ascii="Times New Roman" w:hAnsi="Times New Roman" w:cs="Times New Roman"/>
          <w:b/>
          <w:spacing w:val="-10"/>
          <w:sz w:val="28"/>
          <w:szCs w:val="28"/>
        </w:rPr>
      </w:pPr>
      <w:r w:rsidRPr="00A83C5A">
        <w:rPr>
          <w:rFonts w:ascii="Times New Roman" w:hAnsi="Times New Roman" w:cs="Times New Roman"/>
          <w:b/>
          <w:spacing w:val="-10"/>
          <w:sz w:val="28"/>
          <w:szCs w:val="28"/>
        </w:rPr>
        <w:t>О</w:t>
      </w:r>
      <w:r w:rsidR="008507F1" w:rsidRPr="00A83C5A">
        <w:rPr>
          <w:rFonts w:ascii="Times New Roman" w:hAnsi="Times New Roman" w:cs="Times New Roman"/>
          <w:b/>
          <w:spacing w:val="-10"/>
          <w:sz w:val="28"/>
          <w:szCs w:val="28"/>
        </w:rPr>
        <w:t>бс</w:t>
      </w:r>
      <w:r w:rsidRPr="00A83C5A">
        <w:rPr>
          <w:rFonts w:ascii="Times New Roman" w:hAnsi="Times New Roman" w:cs="Times New Roman"/>
          <w:b/>
          <w:spacing w:val="-10"/>
          <w:sz w:val="28"/>
          <w:szCs w:val="28"/>
        </w:rPr>
        <w:t xml:space="preserve">яги фінансування за напрямками робіт передбаченими підпунктами </w:t>
      </w:r>
      <w:r w:rsidR="00A83C5A">
        <w:rPr>
          <w:rFonts w:ascii="Times New Roman" w:hAnsi="Times New Roman" w:cs="Times New Roman"/>
          <w:b/>
          <w:spacing w:val="-10"/>
          <w:sz w:val="28"/>
          <w:szCs w:val="28"/>
        </w:rPr>
        <w:t xml:space="preserve">     </w:t>
      </w:r>
      <w:r w:rsidR="00DE75F7">
        <w:rPr>
          <w:rFonts w:ascii="Times New Roman" w:hAnsi="Times New Roman" w:cs="Times New Roman"/>
          <w:b/>
          <w:spacing w:val="-10"/>
          <w:sz w:val="28"/>
          <w:szCs w:val="28"/>
        </w:rPr>
        <w:t>3.1.-3.4</w:t>
      </w:r>
      <w:r w:rsidRPr="00A83C5A">
        <w:rPr>
          <w:rFonts w:ascii="Times New Roman" w:hAnsi="Times New Roman" w:cs="Times New Roman"/>
          <w:b/>
          <w:spacing w:val="-10"/>
          <w:sz w:val="28"/>
          <w:szCs w:val="28"/>
        </w:rPr>
        <w:t>. пункту 3 Програми</w:t>
      </w:r>
    </w:p>
    <w:p w:rsidR="008507F1" w:rsidRDefault="008507F1" w:rsidP="008507F1">
      <w:pPr>
        <w:ind w:firstLine="360"/>
        <w:rPr>
          <w:rFonts w:ascii="Times New Roman" w:hAnsi="Times New Roman" w:cs="Times New Roman"/>
          <w:spacing w:val="-10"/>
          <w:sz w:val="28"/>
          <w:szCs w:val="28"/>
        </w:rPr>
      </w:pPr>
    </w:p>
    <w:tbl>
      <w:tblPr>
        <w:tblStyle w:val="a4"/>
        <w:tblW w:w="10031" w:type="dxa"/>
        <w:tblLayout w:type="fixed"/>
        <w:tblLook w:val="04A0"/>
      </w:tblPr>
      <w:tblGrid>
        <w:gridCol w:w="534"/>
        <w:gridCol w:w="2835"/>
        <w:gridCol w:w="1559"/>
        <w:gridCol w:w="992"/>
        <w:gridCol w:w="1134"/>
        <w:gridCol w:w="992"/>
        <w:gridCol w:w="993"/>
        <w:gridCol w:w="992"/>
      </w:tblGrid>
      <w:tr w:rsidR="00657347" w:rsidTr="00586FBD">
        <w:trPr>
          <w:trHeight w:val="420"/>
        </w:trPr>
        <w:tc>
          <w:tcPr>
            <w:tcW w:w="534" w:type="dxa"/>
            <w:vMerge w:val="restart"/>
          </w:tcPr>
          <w:p w:rsidR="00657347" w:rsidRDefault="00657347" w:rsidP="00E558D5">
            <w:pPr>
              <w:rPr>
                <w:rFonts w:ascii="Times New Roman" w:hAnsi="Times New Roman" w:cs="Times New Roman"/>
                <w:spacing w:val="-10"/>
                <w:sz w:val="28"/>
                <w:szCs w:val="28"/>
              </w:rPr>
            </w:pPr>
            <w:r>
              <w:rPr>
                <w:rFonts w:ascii="Times New Roman" w:hAnsi="Times New Roman" w:cs="Times New Roman"/>
                <w:spacing w:val="-10"/>
                <w:sz w:val="28"/>
                <w:szCs w:val="28"/>
              </w:rPr>
              <w:t>№ п/п</w:t>
            </w:r>
          </w:p>
        </w:tc>
        <w:tc>
          <w:tcPr>
            <w:tcW w:w="2835" w:type="dxa"/>
            <w:vMerge w:val="restart"/>
          </w:tcPr>
          <w:p w:rsidR="00657347" w:rsidRDefault="00657347" w:rsidP="00E558D5">
            <w:pPr>
              <w:rPr>
                <w:rFonts w:ascii="Times New Roman" w:hAnsi="Times New Roman" w:cs="Times New Roman"/>
                <w:spacing w:val="-10"/>
                <w:sz w:val="28"/>
                <w:szCs w:val="28"/>
              </w:rPr>
            </w:pPr>
            <w:r>
              <w:rPr>
                <w:rFonts w:ascii="Times New Roman" w:hAnsi="Times New Roman" w:cs="Times New Roman"/>
                <w:spacing w:val="-10"/>
                <w:sz w:val="28"/>
                <w:szCs w:val="28"/>
              </w:rPr>
              <w:t>Зміст заходу</w:t>
            </w:r>
          </w:p>
        </w:tc>
        <w:tc>
          <w:tcPr>
            <w:tcW w:w="1559" w:type="dxa"/>
            <w:vMerge w:val="restart"/>
          </w:tcPr>
          <w:p w:rsidR="00657347" w:rsidRDefault="00657347" w:rsidP="003A382D">
            <w:pPr>
              <w:rPr>
                <w:rFonts w:ascii="Times New Roman" w:hAnsi="Times New Roman" w:cs="Times New Roman"/>
                <w:spacing w:val="-10"/>
                <w:sz w:val="28"/>
                <w:szCs w:val="28"/>
              </w:rPr>
            </w:pPr>
            <w:r>
              <w:rPr>
                <w:rFonts w:ascii="Times New Roman" w:hAnsi="Times New Roman" w:cs="Times New Roman"/>
                <w:spacing w:val="-10"/>
                <w:sz w:val="28"/>
                <w:szCs w:val="28"/>
              </w:rPr>
              <w:t xml:space="preserve">Виконавець </w:t>
            </w:r>
          </w:p>
        </w:tc>
        <w:tc>
          <w:tcPr>
            <w:tcW w:w="5103" w:type="dxa"/>
            <w:gridSpan w:val="5"/>
          </w:tcPr>
          <w:p w:rsidR="00657347" w:rsidRDefault="00657347" w:rsidP="00657347">
            <w:pPr>
              <w:rPr>
                <w:rFonts w:ascii="Times New Roman" w:hAnsi="Times New Roman" w:cs="Times New Roman"/>
                <w:spacing w:val="-10"/>
                <w:sz w:val="28"/>
                <w:szCs w:val="28"/>
              </w:rPr>
            </w:pPr>
            <w:r>
              <w:rPr>
                <w:rFonts w:ascii="Times New Roman" w:hAnsi="Times New Roman" w:cs="Times New Roman"/>
                <w:spacing w:val="-10"/>
                <w:sz w:val="28"/>
                <w:szCs w:val="28"/>
              </w:rPr>
              <w:t>Сума тис.</w:t>
            </w:r>
            <w:r w:rsidR="00DE75F7">
              <w:rPr>
                <w:rFonts w:ascii="Times New Roman" w:hAnsi="Times New Roman" w:cs="Times New Roman"/>
                <w:spacing w:val="-10"/>
                <w:sz w:val="28"/>
                <w:szCs w:val="28"/>
              </w:rPr>
              <w:t xml:space="preserve"> </w:t>
            </w:r>
            <w:proofErr w:type="spellStart"/>
            <w:r w:rsidR="00DE75F7">
              <w:rPr>
                <w:rFonts w:ascii="Times New Roman" w:hAnsi="Times New Roman" w:cs="Times New Roman"/>
                <w:spacing w:val="-10"/>
                <w:sz w:val="28"/>
                <w:szCs w:val="28"/>
              </w:rPr>
              <w:t>грн</w:t>
            </w:r>
            <w:proofErr w:type="spellEnd"/>
          </w:p>
        </w:tc>
      </w:tr>
      <w:tr w:rsidR="00223E93" w:rsidTr="00586FBD">
        <w:trPr>
          <w:trHeight w:val="228"/>
        </w:trPr>
        <w:tc>
          <w:tcPr>
            <w:tcW w:w="534" w:type="dxa"/>
            <w:vMerge/>
          </w:tcPr>
          <w:p w:rsidR="00657347" w:rsidRDefault="00657347" w:rsidP="00E558D5">
            <w:pPr>
              <w:rPr>
                <w:rFonts w:ascii="Times New Roman" w:hAnsi="Times New Roman" w:cs="Times New Roman"/>
                <w:spacing w:val="-10"/>
                <w:sz w:val="28"/>
                <w:szCs w:val="28"/>
              </w:rPr>
            </w:pPr>
          </w:p>
        </w:tc>
        <w:tc>
          <w:tcPr>
            <w:tcW w:w="2835" w:type="dxa"/>
            <w:vMerge/>
          </w:tcPr>
          <w:p w:rsidR="00657347" w:rsidRDefault="00657347" w:rsidP="00E558D5">
            <w:pPr>
              <w:rPr>
                <w:rFonts w:ascii="Times New Roman" w:hAnsi="Times New Roman" w:cs="Times New Roman"/>
                <w:spacing w:val="-10"/>
                <w:sz w:val="28"/>
                <w:szCs w:val="28"/>
              </w:rPr>
            </w:pPr>
          </w:p>
        </w:tc>
        <w:tc>
          <w:tcPr>
            <w:tcW w:w="1559" w:type="dxa"/>
            <w:vMerge/>
          </w:tcPr>
          <w:p w:rsidR="00657347" w:rsidRDefault="00657347" w:rsidP="003A382D">
            <w:pPr>
              <w:rPr>
                <w:rFonts w:ascii="Times New Roman" w:hAnsi="Times New Roman" w:cs="Times New Roman"/>
                <w:spacing w:val="-10"/>
                <w:sz w:val="28"/>
                <w:szCs w:val="28"/>
              </w:rPr>
            </w:pPr>
          </w:p>
        </w:tc>
        <w:tc>
          <w:tcPr>
            <w:tcW w:w="992" w:type="dxa"/>
          </w:tcPr>
          <w:p w:rsidR="00657347" w:rsidRPr="00223E93" w:rsidRDefault="00657347" w:rsidP="00586FBD">
            <w:pPr>
              <w:rPr>
                <w:rFonts w:ascii="Times New Roman" w:hAnsi="Times New Roman" w:cs="Times New Roman"/>
                <w:spacing w:val="-10"/>
                <w:sz w:val="24"/>
                <w:szCs w:val="24"/>
              </w:rPr>
            </w:pPr>
            <w:r w:rsidRPr="00223E93">
              <w:rPr>
                <w:rFonts w:ascii="Times New Roman" w:hAnsi="Times New Roman" w:cs="Times New Roman"/>
                <w:spacing w:val="-10"/>
                <w:sz w:val="24"/>
                <w:szCs w:val="24"/>
              </w:rPr>
              <w:t>2022</w:t>
            </w:r>
            <w:r w:rsidR="00223E93" w:rsidRPr="00223E93">
              <w:rPr>
                <w:rFonts w:ascii="Times New Roman" w:hAnsi="Times New Roman" w:cs="Times New Roman"/>
                <w:spacing w:val="-10"/>
                <w:sz w:val="24"/>
                <w:szCs w:val="24"/>
              </w:rPr>
              <w:t xml:space="preserve"> р.</w:t>
            </w:r>
          </w:p>
        </w:tc>
        <w:tc>
          <w:tcPr>
            <w:tcW w:w="1134" w:type="dxa"/>
          </w:tcPr>
          <w:p w:rsidR="00657347" w:rsidRPr="00223E93" w:rsidRDefault="00657347" w:rsidP="00E558D5">
            <w:pPr>
              <w:rPr>
                <w:rFonts w:ascii="Times New Roman" w:hAnsi="Times New Roman" w:cs="Times New Roman"/>
                <w:spacing w:val="-10"/>
                <w:sz w:val="24"/>
                <w:szCs w:val="24"/>
              </w:rPr>
            </w:pPr>
            <w:r w:rsidRPr="00223E93">
              <w:rPr>
                <w:rFonts w:ascii="Times New Roman" w:hAnsi="Times New Roman" w:cs="Times New Roman"/>
                <w:spacing w:val="-10"/>
                <w:sz w:val="24"/>
                <w:szCs w:val="24"/>
              </w:rPr>
              <w:t>2023</w:t>
            </w:r>
            <w:r w:rsidR="00223E93" w:rsidRPr="00223E93">
              <w:rPr>
                <w:rFonts w:ascii="Times New Roman" w:hAnsi="Times New Roman" w:cs="Times New Roman"/>
                <w:spacing w:val="-10"/>
                <w:sz w:val="24"/>
                <w:szCs w:val="24"/>
              </w:rPr>
              <w:t xml:space="preserve"> р.</w:t>
            </w:r>
          </w:p>
        </w:tc>
        <w:tc>
          <w:tcPr>
            <w:tcW w:w="992" w:type="dxa"/>
          </w:tcPr>
          <w:p w:rsidR="00657347" w:rsidRPr="00223E93" w:rsidRDefault="00657347" w:rsidP="00E558D5">
            <w:pPr>
              <w:rPr>
                <w:rFonts w:ascii="Times New Roman" w:hAnsi="Times New Roman" w:cs="Times New Roman"/>
                <w:spacing w:val="-10"/>
                <w:sz w:val="24"/>
                <w:szCs w:val="24"/>
              </w:rPr>
            </w:pPr>
            <w:r w:rsidRPr="00223E93">
              <w:rPr>
                <w:rFonts w:ascii="Times New Roman" w:hAnsi="Times New Roman" w:cs="Times New Roman"/>
                <w:spacing w:val="-10"/>
                <w:sz w:val="24"/>
                <w:szCs w:val="24"/>
              </w:rPr>
              <w:t>2024</w:t>
            </w:r>
            <w:r w:rsidR="00223E93" w:rsidRPr="00223E93">
              <w:rPr>
                <w:rFonts w:ascii="Times New Roman" w:hAnsi="Times New Roman" w:cs="Times New Roman"/>
                <w:spacing w:val="-10"/>
                <w:sz w:val="24"/>
                <w:szCs w:val="24"/>
              </w:rPr>
              <w:t xml:space="preserve"> р.</w:t>
            </w:r>
            <w:bookmarkStart w:id="0" w:name="_GoBack"/>
            <w:bookmarkEnd w:id="0"/>
          </w:p>
        </w:tc>
        <w:tc>
          <w:tcPr>
            <w:tcW w:w="993" w:type="dxa"/>
          </w:tcPr>
          <w:p w:rsidR="00657347" w:rsidRPr="00223E93" w:rsidRDefault="00657347" w:rsidP="00E558D5">
            <w:pPr>
              <w:rPr>
                <w:rFonts w:ascii="Times New Roman" w:hAnsi="Times New Roman" w:cs="Times New Roman"/>
                <w:spacing w:val="-10"/>
                <w:sz w:val="24"/>
                <w:szCs w:val="24"/>
              </w:rPr>
            </w:pPr>
            <w:r w:rsidRPr="00223E93">
              <w:rPr>
                <w:rFonts w:ascii="Times New Roman" w:hAnsi="Times New Roman" w:cs="Times New Roman"/>
                <w:spacing w:val="-10"/>
                <w:sz w:val="24"/>
                <w:szCs w:val="24"/>
              </w:rPr>
              <w:t>2025</w:t>
            </w:r>
            <w:r w:rsidR="00223E93" w:rsidRPr="00223E93">
              <w:rPr>
                <w:rFonts w:ascii="Times New Roman" w:hAnsi="Times New Roman" w:cs="Times New Roman"/>
                <w:spacing w:val="-10"/>
                <w:sz w:val="24"/>
                <w:szCs w:val="24"/>
              </w:rPr>
              <w:t xml:space="preserve"> р.</w:t>
            </w:r>
          </w:p>
        </w:tc>
        <w:tc>
          <w:tcPr>
            <w:tcW w:w="992" w:type="dxa"/>
          </w:tcPr>
          <w:p w:rsidR="00657347" w:rsidRPr="00223E93" w:rsidRDefault="00657347" w:rsidP="00E558D5">
            <w:pPr>
              <w:rPr>
                <w:rFonts w:ascii="Times New Roman" w:hAnsi="Times New Roman" w:cs="Times New Roman"/>
                <w:spacing w:val="-10"/>
                <w:sz w:val="24"/>
                <w:szCs w:val="24"/>
              </w:rPr>
            </w:pPr>
            <w:r w:rsidRPr="00223E93">
              <w:rPr>
                <w:rFonts w:ascii="Times New Roman" w:hAnsi="Times New Roman" w:cs="Times New Roman"/>
                <w:spacing w:val="-10"/>
                <w:sz w:val="24"/>
                <w:szCs w:val="24"/>
              </w:rPr>
              <w:t>2026</w:t>
            </w:r>
            <w:r w:rsidR="00223E93" w:rsidRPr="00223E93">
              <w:rPr>
                <w:rFonts w:ascii="Times New Roman" w:hAnsi="Times New Roman" w:cs="Times New Roman"/>
                <w:spacing w:val="-10"/>
                <w:sz w:val="24"/>
                <w:szCs w:val="24"/>
              </w:rPr>
              <w:t xml:space="preserve"> р.</w:t>
            </w:r>
          </w:p>
        </w:tc>
      </w:tr>
      <w:tr w:rsidR="00223E93" w:rsidRPr="00797728" w:rsidTr="00586FBD">
        <w:tc>
          <w:tcPr>
            <w:tcW w:w="534" w:type="dxa"/>
          </w:tcPr>
          <w:p w:rsidR="00657347" w:rsidRPr="00797728" w:rsidRDefault="0065734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1</w:t>
            </w:r>
          </w:p>
        </w:tc>
        <w:tc>
          <w:tcPr>
            <w:tcW w:w="2835" w:type="dxa"/>
          </w:tcPr>
          <w:p w:rsidR="00657347" w:rsidRPr="00797728" w:rsidRDefault="0065734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Утримання вулично-дорожньої мережі (косіння трави вздовж вулиць доріг;</w:t>
            </w:r>
          </w:p>
          <w:p w:rsidR="00657347" w:rsidRPr="00797728" w:rsidRDefault="0065734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Очищення вулиць та доріг від снігу;</w:t>
            </w:r>
          </w:p>
          <w:p w:rsidR="0065734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о</w:t>
            </w:r>
            <w:r w:rsidR="00657347" w:rsidRPr="00797728">
              <w:rPr>
                <w:rFonts w:ascii="Times New Roman" w:hAnsi="Times New Roman" w:cs="Times New Roman"/>
                <w:spacing w:val="-10"/>
                <w:sz w:val="24"/>
                <w:szCs w:val="24"/>
              </w:rPr>
              <w:t xml:space="preserve">бробка вулиць та доріг фрикційними та іншими </w:t>
            </w:r>
            <w:proofErr w:type="spellStart"/>
            <w:r w:rsidR="00657347" w:rsidRPr="00797728">
              <w:rPr>
                <w:rFonts w:ascii="Times New Roman" w:hAnsi="Times New Roman" w:cs="Times New Roman"/>
                <w:spacing w:val="-10"/>
                <w:sz w:val="24"/>
                <w:szCs w:val="24"/>
              </w:rPr>
              <w:t>протиожеледними</w:t>
            </w:r>
            <w:proofErr w:type="spellEnd"/>
            <w:r w:rsidR="00657347" w:rsidRPr="00797728">
              <w:rPr>
                <w:rFonts w:ascii="Times New Roman" w:hAnsi="Times New Roman" w:cs="Times New Roman"/>
                <w:spacing w:val="-10"/>
                <w:sz w:val="24"/>
                <w:szCs w:val="24"/>
              </w:rPr>
              <w:t xml:space="preserve"> </w:t>
            </w:r>
            <w:r w:rsidR="00657347" w:rsidRPr="00797728">
              <w:rPr>
                <w:rFonts w:ascii="Times New Roman" w:hAnsi="Times New Roman" w:cs="Times New Roman"/>
                <w:spacing w:val="-10"/>
                <w:sz w:val="24"/>
                <w:szCs w:val="24"/>
              </w:rPr>
              <w:lastRenderedPageBreak/>
              <w:t>матеріалами;</w:t>
            </w:r>
          </w:p>
          <w:p w:rsidR="00657347" w:rsidRPr="00797728" w:rsidRDefault="00DE75F7" w:rsidP="00DE75F7">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п</w:t>
            </w:r>
            <w:r w:rsidR="00657347" w:rsidRPr="00797728">
              <w:rPr>
                <w:rFonts w:ascii="Times New Roman" w:hAnsi="Times New Roman" w:cs="Times New Roman"/>
                <w:spacing w:val="-10"/>
                <w:sz w:val="24"/>
                <w:szCs w:val="24"/>
              </w:rPr>
              <w:t xml:space="preserve">ідсипка та </w:t>
            </w:r>
            <w:proofErr w:type="spellStart"/>
            <w:r w:rsidR="00657347" w:rsidRPr="00797728">
              <w:rPr>
                <w:rFonts w:ascii="Times New Roman" w:hAnsi="Times New Roman" w:cs="Times New Roman"/>
                <w:spacing w:val="-10"/>
                <w:sz w:val="24"/>
                <w:szCs w:val="24"/>
              </w:rPr>
              <w:t>грейдерування</w:t>
            </w:r>
            <w:proofErr w:type="spellEnd"/>
            <w:r w:rsidR="00657347" w:rsidRPr="00797728">
              <w:rPr>
                <w:rFonts w:ascii="Times New Roman" w:hAnsi="Times New Roman" w:cs="Times New Roman"/>
                <w:spacing w:val="-10"/>
                <w:sz w:val="24"/>
                <w:szCs w:val="24"/>
              </w:rPr>
              <w:t xml:space="preserve"> ґрунтових доріг</w:t>
            </w:r>
            <w:r w:rsidRPr="00797728">
              <w:rPr>
                <w:rFonts w:ascii="Times New Roman" w:hAnsi="Times New Roman" w:cs="Times New Roman"/>
                <w:spacing w:val="-10"/>
                <w:sz w:val="24"/>
                <w:szCs w:val="24"/>
              </w:rPr>
              <w:t>)</w:t>
            </w:r>
          </w:p>
        </w:tc>
        <w:tc>
          <w:tcPr>
            <w:tcW w:w="1559" w:type="dxa"/>
          </w:tcPr>
          <w:p w:rsidR="00657347" w:rsidRPr="00797728" w:rsidRDefault="0065734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lastRenderedPageBreak/>
              <w:t>Комунальне підприємство «Комунгосп»</w:t>
            </w:r>
          </w:p>
        </w:tc>
        <w:tc>
          <w:tcPr>
            <w:tcW w:w="992" w:type="dxa"/>
          </w:tcPr>
          <w:p w:rsidR="00657347" w:rsidRPr="00797728" w:rsidRDefault="00CB0603"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83</w:t>
            </w:r>
            <w:r w:rsidR="00657347" w:rsidRPr="00797728">
              <w:rPr>
                <w:rFonts w:ascii="Times New Roman" w:hAnsi="Times New Roman" w:cs="Times New Roman"/>
                <w:spacing w:val="-10"/>
                <w:sz w:val="24"/>
                <w:szCs w:val="24"/>
              </w:rPr>
              <w:t>0,0</w:t>
            </w:r>
          </w:p>
        </w:tc>
        <w:tc>
          <w:tcPr>
            <w:tcW w:w="1134" w:type="dxa"/>
          </w:tcPr>
          <w:p w:rsidR="0065734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11</w:t>
            </w:r>
            <w:r w:rsidRPr="00797728">
              <w:rPr>
                <w:rFonts w:ascii="Times New Roman" w:hAnsi="Times New Roman" w:cs="Times New Roman"/>
                <w:spacing w:val="-10"/>
                <w:sz w:val="24"/>
                <w:szCs w:val="24"/>
              </w:rPr>
              <w:t>00,0</w:t>
            </w:r>
          </w:p>
        </w:tc>
        <w:tc>
          <w:tcPr>
            <w:tcW w:w="992" w:type="dxa"/>
          </w:tcPr>
          <w:p w:rsidR="00657347" w:rsidRPr="00797728" w:rsidRDefault="00797728" w:rsidP="00797728">
            <w:pPr>
              <w:rPr>
                <w:rFonts w:ascii="Times New Roman" w:hAnsi="Times New Roman" w:cs="Times New Roman"/>
                <w:spacing w:val="-10"/>
                <w:sz w:val="24"/>
                <w:szCs w:val="24"/>
              </w:rPr>
            </w:pPr>
            <w:r w:rsidRPr="00797728">
              <w:rPr>
                <w:rFonts w:ascii="Times New Roman" w:hAnsi="Times New Roman" w:cs="Times New Roman"/>
                <w:spacing w:val="-10"/>
                <w:sz w:val="24"/>
                <w:szCs w:val="24"/>
              </w:rPr>
              <w:t>1</w:t>
            </w:r>
            <w:r>
              <w:rPr>
                <w:rFonts w:ascii="Times New Roman" w:hAnsi="Times New Roman" w:cs="Times New Roman"/>
                <w:spacing w:val="-10"/>
                <w:sz w:val="24"/>
                <w:szCs w:val="24"/>
              </w:rPr>
              <w:t>1</w:t>
            </w:r>
            <w:r w:rsidRPr="00797728">
              <w:rPr>
                <w:rFonts w:ascii="Times New Roman" w:hAnsi="Times New Roman" w:cs="Times New Roman"/>
                <w:spacing w:val="-10"/>
                <w:sz w:val="24"/>
                <w:szCs w:val="24"/>
              </w:rPr>
              <w:t>00,0</w:t>
            </w:r>
          </w:p>
        </w:tc>
        <w:tc>
          <w:tcPr>
            <w:tcW w:w="993" w:type="dxa"/>
          </w:tcPr>
          <w:p w:rsidR="0065734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1100,0</w:t>
            </w:r>
          </w:p>
        </w:tc>
        <w:tc>
          <w:tcPr>
            <w:tcW w:w="992" w:type="dxa"/>
          </w:tcPr>
          <w:p w:rsidR="0065734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1100,0</w:t>
            </w:r>
          </w:p>
        </w:tc>
      </w:tr>
      <w:tr w:rsidR="00223E93" w:rsidRPr="00797728" w:rsidTr="00586FBD">
        <w:tc>
          <w:tcPr>
            <w:tcW w:w="534" w:type="dxa"/>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lastRenderedPageBreak/>
              <w:t>2</w:t>
            </w:r>
          </w:p>
        </w:tc>
        <w:tc>
          <w:tcPr>
            <w:tcW w:w="2835" w:type="dxa"/>
          </w:tcPr>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Санітарна очистка та прибирання;</w:t>
            </w:r>
          </w:p>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(проведення часткової та повної ліквідації стихійних сміттєзвалищ;</w:t>
            </w:r>
          </w:p>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систематичне прибирання місць відпочинку;</w:t>
            </w:r>
          </w:p>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вивіз сміття;</w:t>
            </w:r>
          </w:p>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прибирання вулиць)</w:t>
            </w:r>
          </w:p>
        </w:tc>
        <w:tc>
          <w:tcPr>
            <w:tcW w:w="1559" w:type="dxa"/>
          </w:tcPr>
          <w:p w:rsidR="00DE75F7" w:rsidRPr="00797728" w:rsidRDefault="00DE75F7" w:rsidP="00A64C55">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Комунальне підприємство «Комунгосп»</w:t>
            </w:r>
          </w:p>
        </w:tc>
        <w:tc>
          <w:tcPr>
            <w:tcW w:w="992" w:type="dxa"/>
          </w:tcPr>
          <w:p w:rsidR="00DE75F7" w:rsidRPr="00797728" w:rsidRDefault="00DE75F7"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370,0</w:t>
            </w:r>
          </w:p>
        </w:tc>
        <w:tc>
          <w:tcPr>
            <w:tcW w:w="1134"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2"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3"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2"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r>
      <w:tr w:rsidR="00223E93" w:rsidRPr="00797728" w:rsidTr="00586FBD">
        <w:tc>
          <w:tcPr>
            <w:tcW w:w="534" w:type="dxa"/>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3</w:t>
            </w:r>
          </w:p>
        </w:tc>
        <w:tc>
          <w:tcPr>
            <w:tcW w:w="2835" w:type="dxa"/>
          </w:tcPr>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Транспорті послуги (вивезення опалого листя; перевезення вантажів та ін..)</w:t>
            </w:r>
          </w:p>
        </w:tc>
        <w:tc>
          <w:tcPr>
            <w:tcW w:w="1559" w:type="dxa"/>
          </w:tcPr>
          <w:p w:rsidR="00DE75F7" w:rsidRPr="00797728" w:rsidRDefault="00DE75F7" w:rsidP="00A64C55">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Комунальне підприємство «Комунгосп»</w:t>
            </w:r>
          </w:p>
        </w:tc>
        <w:tc>
          <w:tcPr>
            <w:tcW w:w="992" w:type="dxa"/>
          </w:tcPr>
          <w:p w:rsidR="00DE75F7" w:rsidRPr="00797728" w:rsidRDefault="00223E93"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350,0</w:t>
            </w:r>
          </w:p>
        </w:tc>
        <w:tc>
          <w:tcPr>
            <w:tcW w:w="1134"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2"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3"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c>
          <w:tcPr>
            <w:tcW w:w="992" w:type="dxa"/>
          </w:tcPr>
          <w:p w:rsidR="00DE75F7" w:rsidRPr="00797728" w:rsidRDefault="00797728" w:rsidP="00797728">
            <w:pPr>
              <w:rPr>
                <w:rFonts w:ascii="Times New Roman" w:hAnsi="Times New Roman" w:cs="Times New Roman"/>
                <w:spacing w:val="-10"/>
                <w:sz w:val="24"/>
                <w:szCs w:val="24"/>
              </w:rPr>
            </w:pPr>
            <w:r>
              <w:rPr>
                <w:rFonts w:ascii="Times New Roman" w:hAnsi="Times New Roman" w:cs="Times New Roman"/>
                <w:spacing w:val="-10"/>
                <w:sz w:val="24"/>
                <w:szCs w:val="24"/>
              </w:rPr>
              <w:t>450,0</w:t>
            </w:r>
          </w:p>
        </w:tc>
      </w:tr>
      <w:tr w:rsidR="00223E93" w:rsidRPr="00797728" w:rsidTr="00586FBD">
        <w:tc>
          <w:tcPr>
            <w:tcW w:w="534" w:type="dxa"/>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4</w:t>
            </w:r>
          </w:p>
        </w:tc>
        <w:tc>
          <w:tcPr>
            <w:tcW w:w="2835" w:type="dxa"/>
          </w:tcPr>
          <w:p w:rsidR="00DE75F7" w:rsidRPr="00797728" w:rsidRDefault="00DE75F7" w:rsidP="004C5AFD">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Виплата заборгованості по заробітній платі з платежами до бюджету та державних цільових фондів за 2021 рік, яка обліковується в регістрах бухгалтерського обліку закладу.</w:t>
            </w:r>
          </w:p>
        </w:tc>
        <w:tc>
          <w:tcPr>
            <w:tcW w:w="1559" w:type="dxa"/>
          </w:tcPr>
          <w:p w:rsidR="00DE75F7" w:rsidRPr="00797728" w:rsidRDefault="00DE75F7" w:rsidP="00A64C55">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Комунальне підприємство «Комунгосп»</w:t>
            </w:r>
          </w:p>
        </w:tc>
        <w:tc>
          <w:tcPr>
            <w:tcW w:w="992" w:type="dxa"/>
          </w:tcPr>
          <w:p w:rsidR="00DE75F7" w:rsidRPr="00797728" w:rsidRDefault="00DE75F7"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450,0</w:t>
            </w:r>
          </w:p>
        </w:tc>
        <w:tc>
          <w:tcPr>
            <w:tcW w:w="1134" w:type="dxa"/>
          </w:tcPr>
          <w:p w:rsidR="00DE75F7" w:rsidRPr="00797728" w:rsidRDefault="00DE75F7" w:rsidP="00E558D5">
            <w:pPr>
              <w:rPr>
                <w:rFonts w:ascii="Times New Roman" w:hAnsi="Times New Roman" w:cs="Times New Roman"/>
                <w:spacing w:val="-10"/>
                <w:sz w:val="24"/>
                <w:szCs w:val="24"/>
              </w:rPr>
            </w:pPr>
          </w:p>
        </w:tc>
        <w:tc>
          <w:tcPr>
            <w:tcW w:w="992" w:type="dxa"/>
          </w:tcPr>
          <w:p w:rsidR="00DE75F7" w:rsidRPr="00797728" w:rsidRDefault="00DE75F7" w:rsidP="00E558D5">
            <w:pPr>
              <w:rPr>
                <w:rFonts w:ascii="Times New Roman" w:hAnsi="Times New Roman" w:cs="Times New Roman"/>
                <w:spacing w:val="-10"/>
                <w:sz w:val="24"/>
                <w:szCs w:val="24"/>
              </w:rPr>
            </w:pPr>
          </w:p>
        </w:tc>
        <w:tc>
          <w:tcPr>
            <w:tcW w:w="993" w:type="dxa"/>
          </w:tcPr>
          <w:p w:rsidR="00DE75F7" w:rsidRPr="00797728" w:rsidRDefault="00DE75F7" w:rsidP="00E558D5">
            <w:pPr>
              <w:rPr>
                <w:rFonts w:ascii="Times New Roman" w:hAnsi="Times New Roman" w:cs="Times New Roman"/>
                <w:spacing w:val="-10"/>
                <w:sz w:val="24"/>
                <w:szCs w:val="24"/>
              </w:rPr>
            </w:pPr>
          </w:p>
        </w:tc>
        <w:tc>
          <w:tcPr>
            <w:tcW w:w="992" w:type="dxa"/>
          </w:tcPr>
          <w:p w:rsidR="00DE75F7" w:rsidRPr="00797728" w:rsidRDefault="00DE75F7" w:rsidP="00E558D5">
            <w:pPr>
              <w:rPr>
                <w:rFonts w:ascii="Times New Roman" w:hAnsi="Times New Roman" w:cs="Times New Roman"/>
                <w:spacing w:val="-10"/>
                <w:sz w:val="24"/>
                <w:szCs w:val="24"/>
              </w:rPr>
            </w:pPr>
          </w:p>
        </w:tc>
      </w:tr>
      <w:tr w:rsidR="00223E93" w:rsidRPr="00797728" w:rsidTr="00586FBD">
        <w:tc>
          <w:tcPr>
            <w:tcW w:w="534" w:type="dxa"/>
          </w:tcPr>
          <w:p w:rsidR="00DE75F7" w:rsidRPr="00797728" w:rsidRDefault="00DE75F7" w:rsidP="00E558D5">
            <w:pPr>
              <w:rPr>
                <w:rFonts w:ascii="Times New Roman" w:hAnsi="Times New Roman" w:cs="Times New Roman"/>
                <w:spacing w:val="-10"/>
                <w:sz w:val="24"/>
                <w:szCs w:val="24"/>
              </w:rPr>
            </w:pPr>
          </w:p>
        </w:tc>
        <w:tc>
          <w:tcPr>
            <w:tcW w:w="2835" w:type="dxa"/>
          </w:tcPr>
          <w:p w:rsidR="00DE75F7" w:rsidRPr="00797728" w:rsidRDefault="00DE75F7" w:rsidP="00657347">
            <w:pPr>
              <w:ind w:firstLine="360"/>
              <w:jc w:val="both"/>
              <w:rPr>
                <w:rFonts w:ascii="Times New Roman" w:hAnsi="Times New Roman" w:cs="Times New Roman"/>
                <w:b/>
                <w:spacing w:val="-10"/>
                <w:sz w:val="24"/>
                <w:szCs w:val="24"/>
              </w:rPr>
            </w:pPr>
            <w:r w:rsidRPr="00797728">
              <w:rPr>
                <w:rFonts w:ascii="Times New Roman" w:hAnsi="Times New Roman" w:cs="Times New Roman"/>
                <w:b/>
                <w:spacing w:val="-10"/>
                <w:sz w:val="24"/>
                <w:szCs w:val="24"/>
              </w:rPr>
              <w:t>РАЗОМ:</w:t>
            </w:r>
          </w:p>
        </w:tc>
        <w:tc>
          <w:tcPr>
            <w:tcW w:w="1559" w:type="dxa"/>
          </w:tcPr>
          <w:p w:rsidR="00DE75F7" w:rsidRPr="00797728" w:rsidRDefault="00DE75F7" w:rsidP="00E558D5">
            <w:pPr>
              <w:rPr>
                <w:rFonts w:ascii="Times New Roman" w:hAnsi="Times New Roman" w:cs="Times New Roman"/>
                <w:b/>
                <w:spacing w:val="-10"/>
                <w:sz w:val="24"/>
                <w:szCs w:val="24"/>
              </w:rPr>
            </w:pPr>
          </w:p>
        </w:tc>
        <w:tc>
          <w:tcPr>
            <w:tcW w:w="992" w:type="dxa"/>
          </w:tcPr>
          <w:p w:rsidR="00DE75F7" w:rsidRPr="00797728" w:rsidRDefault="00DE75F7" w:rsidP="00223E93">
            <w:pPr>
              <w:rPr>
                <w:rFonts w:ascii="Times New Roman" w:hAnsi="Times New Roman" w:cs="Times New Roman"/>
                <w:b/>
                <w:spacing w:val="-10"/>
                <w:sz w:val="24"/>
                <w:szCs w:val="24"/>
              </w:rPr>
            </w:pPr>
            <w:r w:rsidRPr="00797728">
              <w:rPr>
                <w:rFonts w:ascii="Times New Roman" w:hAnsi="Times New Roman" w:cs="Times New Roman"/>
                <w:b/>
                <w:spacing w:val="-10"/>
                <w:sz w:val="24"/>
                <w:szCs w:val="24"/>
              </w:rPr>
              <w:t xml:space="preserve">2 000,0 </w:t>
            </w:r>
          </w:p>
        </w:tc>
        <w:tc>
          <w:tcPr>
            <w:tcW w:w="1134" w:type="dxa"/>
          </w:tcPr>
          <w:p w:rsidR="00DE75F7" w:rsidRPr="00797728" w:rsidRDefault="00797728" w:rsidP="00E558D5">
            <w:pPr>
              <w:rPr>
                <w:rFonts w:ascii="Times New Roman" w:hAnsi="Times New Roman" w:cs="Times New Roman"/>
                <w:b/>
                <w:spacing w:val="-10"/>
                <w:sz w:val="24"/>
                <w:szCs w:val="24"/>
              </w:rPr>
            </w:pPr>
            <w:r>
              <w:rPr>
                <w:rFonts w:ascii="Times New Roman" w:hAnsi="Times New Roman" w:cs="Times New Roman"/>
                <w:b/>
                <w:spacing w:val="-10"/>
                <w:sz w:val="24"/>
                <w:szCs w:val="24"/>
              </w:rPr>
              <w:t>2 000,0</w:t>
            </w:r>
          </w:p>
        </w:tc>
        <w:tc>
          <w:tcPr>
            <w:tcW w:w="992" w:type="dxa"/>
          </w:tcPr>
          <w:p w:rsidR="00DE75F7" w:rsidRPr="00797728" w:rsidRDefault="00797728" w:rsidP="00E558D5">
            <w:pPr>
              <w:rPr>
                <w:rFonts w:ascii="Times New Roman" w:hAnsi="Times New Roman" w:cs="Times New Roman"/>
                <w:b/>
                <w:spacing w:val="-10"/>
                <w:sz w:val="24"/>
                <w:szCs w:val="24"/>
              </w:rPr>
            </w:pPr>
            <w:r>
              <w:rPr>
                <w:rFonts w:ascii="Times New Roman" w:hAnsi="Times New Roman" w:cs="Times New Roman"/>
                <w:b/>
                <w:spacing w:val="-10"/>
                <w:sz w:val="24"/>
                <w:szCs w:val="24"/>
              </w:rPr>
              <w:t>2 000,0</w:t>
            </w:r>
          </w:p>
        </w:tc>
        <w:tc>
          <w:tcPr>
            <w:tcW w:w="993" w:type="dxa"/>
          </w:tcPr>
          <w:p w:rsidR="00DE75F7" w:rsidRPr="00797728" w:rsidRDefault="00797728" w:rsidP="00E558D5">
            <w:pPr>
              <w:rPr>
                <w:rFonts w:ascii="Times New Roman" w:hAnsi="Times New Roman" w:cs="Times New Roman"/>
                <w:b/>
                <w:spacing w:val="-10"/>
                <w:sz w:val="24"/>
                <w:szCs w:val="24"/>
              </w:rPr>
            </w:pPr>
            <w:r>
              <w:rPr>
                <w:rFonts w:ascii="Times New Roman" w:hAnsi="Times New Roman" w:cs="Times New Roman"/>
                <w:b/>
                <w:spacing w:val="-10"/>
                <w:sz w:val="24"/>
                <w:szCs w:val="24"/>
              </w:rPr>
              <w:t>2 000,0</w:t>
            </w:r>
          </w:p>
        </w:tc>
        <w:tc>
          <w:tcPr>
            <w:tcW w:w="992" w:type="dxa"/>
          </w:tcPr>
          <w:p w:rsidR="00DE75F7" w:rsidRPr="00797728" w:rsidRDefault="00797728" w:rsidP="00E558D5">
            <w:pPr>
              <w:rPr>
                <w:rFonts w:ascii="Times New Roman" w:hAnsi="Times New Roman" w:cs="Times New Roman"/>
                <w:b/>
                <w:spacing w:val="-10"/>
                <w:sz w:val="24"/>
                <w:szCs w:val="24"/>
              </w:rPr>
            </w:pPr>
            <w:r>
              <w:rPr>
                <w:rFonts w:ascii="Times New Roman" w:hAnsi="Times New Roman" w:cs="Times New Roman"/>
                <w:b/>
                <w:spacing w:val="-10"/>
                <w:sz w:val="24"/>
                <w:szCs w:val="24"/>
              </w:rPr>
              <w:t>2 000,0</w:t>
            </w:r>
          </w:p>
        </w:tc>
      </w:tr>
    </w:tbl>
    <w:p w:rsidR="00E558D5" w:rsidRPr="00797728" w:rsidRDefault="00E558D5" w:rsidP="00E558D5">
      <w:pPr>
        <w:ind w:firstLine="360"/>
        <w:rPr>
          <w:rFonts w:ascii="Times New Roman" w:hAnsi="Times New Roman" w:cs="Times New Roman"/>
          <w:spacing w:val="-10"/>
          <w:sz w:val="24"/>
          <w:szCs w:val="24"/>
        </w:rPr>
      </w:pPr>
    </w:p>
    <w:p w:rsidR="007D4F0E" w:rsidRPr="00586FBD" w:rsidRDefault="007D4F0E" w:rsidP="00E558D5">
      <w:pPr>
        <w:ind w:firstLine="360"/>
        <w:rPr>
          <w:rFonts w:ascii="Times New Roman" w:hAnsi="Times New Roman" w:cs="Times New Roman"/>
          <w:b/>
          <w:spacing w:val="-10"/>
          <w:sz w:val="28"/>
          <w:szCs w:val="28"/>
        </w:rPr>
      </w:pPr>
      <w:r w:rsidRPr="00586FBD">
        <w:rPr>
          <w:rFonts w:ascii="Times New Roman" w:hAnsi="Times New Roman" w:cs="Times New Roman"/>
          <w:b/>
          <w:spacing w:val="-10"/>
          <w:sz w:val="28"/>
          <w:szCs w:val="28"/>
        </w:rPr>
        <w:t>Обсяги на напрямки використання фінансової підтримки на 2022</w:t>
      </w:r>
      <w:r w:rsidR="00586FBD">
        <w:rPr>
          <w:rFonts w:ascii="Times New Roman" w:hAnsi="Times New Roman" w:cs="Times New Roman"/>
          <w:b/>
          <w:spacing w:val="-10"/>
          <w:sz w:val="28"/>
          <w:szCs w:val="28"/>
        </w:rPr>
        <w:t>-2026</w:t>
      </w:r>
      <w:r w:rsidRPr="00586FBD">
        <w:rPr>
          <w:rFonts w:ascii="Times New Roman" w:hAnsi="Times New Roman" w:cs="Times New Roman"/>
          <w:b/>
          <w:spacing w:val="-10"/>
          <w:sz w:val="28"/>
          <w:szCs w:val="28"/>
        </w:rPr>
        <w:t xml:space="preserve"> р</w:t>
      </w:r>
      <w:r w:rsidR="00586FBD">
        <w:rPr>
          <w:rFonts w:ascii="Times New Roman" w:hAnsi="Times New Roman" w:cs="Times New Roman"/>
          <w:b/>
          <w:spacing w:val="-10"/>
          <w:sz w:val="28"/>
          <w:szCs w:val="28"/>
        </w:rPr>
        <w:t>оки</w:t>
      </w:r>
    </w:p>
    <w:p w:rsidR="00DE75F7" w:rsidRPr="00797728" w:rsidRDefault="00DE75F7" w:rsidP="00E558D5">
      <w:pPr>
        <w:ind w:firstLine="360"/>
        <w:rPr>
          <w:rFonts w:ascii="Times New Roman" w:hAnsi="Times New Roman" w:cs="Times New Roman"/>
          <w:b/>
          <w:spacing w:val="-10"/>
          <w:sz w:val="24"/>
          <w:szCs w:val="24"/>
        </w:rPr>
      </w:pPr>
    </w:p>
    <w:tbl>
      <w:tblPr>
        <w:tblStyle w:val="a4"/>
        <w:tblW w:w="0" w:type="auto"/>
        <w:tblLayout w:type="fixed"/>
        <w:tblLook w:val="04A0"/>
      </w:tblPr>
      <w:tblGrid>
        <w:gridCol w:w="4361"/>
        <w:gridCol w:w="1276"/>
        <w:gridCol w:w="972"/>
        <w:gridCol w:w="20"/>
        <w:gridCol w:w="1134"/>
        <w:gridCol w:w="10"/>
        <w:gridCol w:w="982"/>
        <w:gridCol w:w="14"/>
        <w:gridCol w:w="1085"/>
      </w:tblGrid>
      <w:tr w:rsidR="00DE75F7" w:rsidRPr="00797728" w:rsidTr="00223E93">
        <w:trPr>
          <w:trHeight w:val="144"/>
        </w:trPr>
        <w:tc>
          <w:tcPr>
            <w:tcW w:w="4361" w:type="dxa"/>
            <w:vMerge w:val="restart"/>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Код</w:t>
            </w:r>
          </w:p>
        </w:tc>
        <w:tc>
          <w:tcPr>
            <w:tcW w:w="5493" w:type="dxa"/>
            <w:gridSpan w:val="8"/>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 xml:space="preserve">Сума тис. </w:t>
            </w:r>
            <w:proofErr w:type="spellStart"/>
            <w:r w:rsidRPr="00797728">
              <w:rPr>
                <w:rFonts w:ascii="Times New Roman" w:hAnsi="Times New Roman" w:cs="Times New Roman"/>
                <w:spacing w:val="-10"/>
                <w:sz w:val="24"/>
                <w:szCs w:val="24"/>
              </w:rPr>
              <w:t>грн</w:t>
            </w:r>
            <w:proofErr w:type="spellEnd"/>
          </w:p>
        </w:tc>
      </w:tr>
      <w:tr w:rsidR="00223E93" w:rsidRPr="00797728" w:rsidTr="00223E93">
        <w:trPr>
          <w:trHeight w:val="168"/>
        </w:trPr>
        <w:tc>
          <w:tcPr>
            <w:tcW w:w="4361" w:type="dxa"/>
            <w:vMerge/>
          </w:tcPr>
          <w:p w:rsidR="00DE75F7" w:rsidRPr="00797728" w:rsidRDefault="00DE75F7" w:rsidP="00E558D5">
            <w:pPr>
              <w:rPr>
                <w:rFonts w:ascii="Times New Roman" w:hAnsi="Times New Roman" w:cs="Times New Roman"/>
                <w:spacing w:val="-10"/>
                <w:sz w:val="24"/>
                <w:szCs w:val="24"/>
              </w:rPr>
            </w:pPr>
          </w:p>
        </w:tc>
        <w:tc>
          <w:tcPr>
            <w:tcW w:w="1276" w:type="dxa"/>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2022 р.</w:t>
            </w:r>
          </w:p>
        </w:tc>
        <w:tc>
          <w:tcPr>
            <w:tcW w:w="992" w:type="dxa"/>
            <w:gridSpan w:val="2"/>
          </w:tcPr>
          <w:p w:rsidR="00DE75F7" w:rsidRPr="00797728" w:rsidRDefault="00DE75F7"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2023 р.</w:t>
            </w:r>
          </w:p>
        </w:tc>
        <w:tc>
          <w:tcPr>
            <w:tcW w:w="1134" w:type="dxa"/>
          </w:tcPr>
          <w:p w:rsidR="00DE75F7" w:rsidRPr="00797728" w:rsidRDefault="00223E93"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2024 р.</w:t>
            </w:r>
          </w:p>
        </w:tc>
        <w:tc>
          <w:tcPr>
            <w:tcW w:w="992" w:type="dxa"/>
            <w:gridSpan w:val="2"/>
          </w:tcPr>
          <w:p w:rsidR="00DE75F7" w:rsidRPr="00797728" w:rsidRDefault="00223E93"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2024 р.</w:t>
            </w:r>
          </w:p>
        </w:tc>
        <w:tc>
          <w:tcPr>
            <w:tcW w:w="1099" w:type="dxa"/>
            <w:gridSpan w:val="2"/>
          </w:tcPr>
          <w:p w:rsidR="00DE75F7" w:rsidRPr="00797728" w:rsidRDefault="00223E93" w:rsidP="00E558D5">
            <w:pPr>
              <w:rPr>
                <w:rFonts w:ascii="Times New Roman" w:hAnsi="Times New Roman" w:cs="Times New Roman"/>
                <w:spacing w:val="-10"/>
                <w:sz w:val="24"/>
                <w:szCs w:val="24"/>
              </w:rPr>
            </w:pPr>
            <w:r w:rsidRPr="00797728">
              <w:rPr>
                <w:rFonts w:ascii="Times New Roman" w:hAnsi="Times New Roman" w:cs="Times New Roman"/>
                <w:spacing w:val="-10"/>
                <w:sz w:val="24"/>
                <w:szCs w:val="24"/>
              </w:rPr>
              <w:t>2026 р.</w:t>
            </w:r>
          </w:p>
        </w:tc>
      </w:tr>
      <w:tr w:rsidR="00223E93" w:rsidRPr="00797728" w:rsidTr="00223E93">
        <w:tc>
          <w:tcPr>
            <w:tcW w:w="4361" w:type="dxa"/>
          </w:tcPr>
          <w:p w:rsidR="00DE75F7" w:rsidRPr="00797728" w:rsidRDefault="00DE75F7" w:rsidP="00A83C5A">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Паливо мастильні матеріали</w:t>
            </w:r>
          </w:p>
        </w:tc>
        <w:tc>
          <w:tcPr>
            <w:tcW w:w="1276" w:type="dxa"/>
          </w:tcPr>
          <w:p w:rsidR="00DE75F7" w:rsidRPr="00797728" w:rsidRDefault="00DE75F7" w:rsidP="00DE75F7">
            <w:pPr>
              <w:rPr>
                <w:rFonts w:ascii="Times New Roman" w:hAnsi="Times New Roman" w:cs="Times New Roman"/>
                <w:spacing w:val="-10"/>
                <w:sz w:val="24"/>
                <w:szCs w:val="24"/>
              </w:rPr>
            </w:pPr>
            <w:r w:rsidRPr="00797728">
              <w:rPr>
                <w:rFonts w:ascii="Times New Roman" w:hAnsi="Times New Roman" w:cs="Times New Roman"/>
                <w:spacing w:val="-10"/>
                <w:sz w:val="24"/>
                <w:szCs w:val="24"/>
              </w:rPr>
              <w:t>180</w:t>
            </w:r>
            <w:r w:rsidR="00223E93" w:rsidRPr="00797728">
              <w:rPr>
                <w:rFonts w:ascii="Times New Roman" w:hAnsi="Times New Roman" w:cs="Times New Roman"/>
                <w:spacing w:val="-10"/>
                <w:sz w:val="24"/>
                <w:szCs w:val="24"/>
              </w:rPr>
              <w:t>,0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250,0</w:t>
            </w:r>
          </w:p>
        </w:tc>
        <w:tc>
          <w:tcPr>
            <w:tcW w:w="1134" w:type="dxa"/>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250,0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250,0</w:t>
            </w:r>
          </w:p>
        </w:tc>
        <w:tc>
          <w:tcPr>
            <w:tcW w:w="1099"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250,0</w:t>
            </w:r>
          </w:p>
        </w:tc>
      </w:tr>
      <w:tr w:rsidR="00223E93" w:rsidRPr="00797728" w:rsidTr="00223E93">
        <w:tc>
          <w:tcPr>
            <w:tcW w:w="4361" w:type="dxa"/>
          </w:tcPr>
          <w:p w:rsidR="00DE75F7" w:rsidRPr="00797728" w:rsidRDefault="00DE75F7" w:rsidP="00A83C5A">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Запасні части автомобілі, трактори, поточний ремонт</w:t>
            </w:r>
          </w:p>
        </w:tc>
        <w:tc>
          <w:tcPr>
            <w:tcW w:w="1276" w:type="dxa"/>
          </w:tcPr>
          <w:p w:rsidR="00DE75F7" w:rsidRPr="00797728" w:rsidRDefault="00DE75F7"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20,0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50,0</w:t>
            </w:r>
          </w:p>
        </w:tc>
        <w:tc>
          <w:tcPr>
            <w:tcW w:w="1134" w:type="dxa"/>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50,0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50,0</w:t>
            </w:r>
          </w:p>
        </w:tc>
        <w:tc>
          <w:tcPr>
            <w:tcW w:w="1099"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50,0</w:t>
            </w:r>
          </w:p>
        </w:tc>
      </w:tr>
      <w:tr w:rsidR="00223E93" w:rsidRPr="00797728" w:rsidTr="00223E93">
        <w:tc>
          <w:tcPr>
            <w:tcW w:w="4361" w:type="dxa"/>
          </w:tcPr>
          <w:p w:rsidR="00DE75F7" w:rsidRPr="00797728" w:rsidRDefault="00DE75F7" w:rsidP="00A83C5A">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Придбання матеріалів для ремонту системи водопостачання</w:t>
            </w:r>
          </w:p>
        </w:tc>
        <w:tc>
          <w:tcPr>
            <w:tcW w:w="1276" w:type="dxa"/>
          </w:tcPr>
          <w:p w:rsidR="00DE75F7" w:rsidRPr="00797728" w:rsidRDefault="00DE75F7"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80,0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100,0</w:t>
            </w:r>
          </w:p>
        </w:tc>
        <w:tc>
          <w:tcPr>
            <w:tcW w:w="1134" w:type="dxa"/>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100,0</w:t>
            </w:r>
          </w:p>
        </w:tc>
        <w:tc>
          <w:tcPr>
            <w:tcW w:w="992"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100,0</w:t>
            </w:r>
          </w:p>
        </w:tc>
        <w:tc>
          <w:tcPr>
            <w:tcW w:w="1099" w:type="dxa"/>
            <w:gridSpan w:val="2"/>
          </w:tcPr>
          <w:p w:rsidR="00DE75F7" w:rsidRPr="00797728" w:rsidRDefault="00797728" w:rsidP="00E558D5">
            <w:pPr>
              <w:rPr>
                <w:rFonts w:ascii="Times New Roman" w:hAnsi="Times New Roman" w:cs="Times New Roman"/>
                <w:spacing w:val="-10"/>
                <w:sz w:val="24"/>
                <w:szCs w:val="24"/>
              </w:rPr>
            </w:pPr>
            <w:r>
              <w:rPr>
                <w:rFonts w:ascii="Times New Roman" w:hAnsi="Times New Roman" w:cs="Times New Roman"/>
                <w:spacing w:val="-10"/>
                <w:sz w:val="24"/>
                <w:szCs w:val="24"/>
              </w:rPr>
              <w:t>100,0</w:t>
            </w:r>
          </w:p>
        </w:tc>
      </w:tr>
      <w:tr w:rsidR="00223E93" w:rsidRPr="00797728" w:rsidTr="00223E93">
        <w:tc>
          <w:tcPr>
            <w:tcW w:w="4361" w:type="dxa"/>
          </w:tcPr>
          <w:p w:rsidR="00DE75F7" w:rsidRPr="00797728" w:rsidRDefault="00DE75F7" w:rsidP="00A83C5A">
            <w:pPr>
              <w:jc w:val="left"/>
              <w:rPr>
                <w:rFonts w:ascii="Times New Roman" w:hAnsi="Times New Roman" w:cs="Times New Roman"/>
                <w:spacing w:val="-10"/>
                <w:sz w:val="24"/>
                <w:szCs w:val="24"/>
              </w:rPr>
            </w:pPr>
            <w:r w:rsidRPr="00797728">
              <w:rPr>
                <w:rFonts w:ascii="Times New Roman" w:hAnsi="Times New Roman" w:cs="Times New Roman"/>
                <w:spacing w:val="-10"/>
                <w:sz w:val="24"/>
                <w:szCs w:val="24"/>
              </w:rPr>
              <w:t xml:space="preserve">Будівництво локальних очисних споруд для приймання стоків від асенізаційних машин в </w:t>
            </w:r>
            <w:proofErr w:type="spellStart"/>
            <w:r w:rsidRPr="00797728">
              <w:rPr>
                <w:rFonts w:ascii="Times New Roman" w:hAnsi="Times New Roman" w:cs="Times New Roman"/>
                <w:spacing w:val="-10"/>
                <w:sz w:val="24"/>
                <w:szCs w:val="24"/>
              </w:rPr>
              <w:t>смт</w:t>
            </w:r>
            <w:proofErr w:type="spellEnd"/>
            <w:r w:rsidRPr="00797728">
              <w:rPr>
                <w:rFonts w:ascii="Times New Roman" w:hAnsi="Times New Roman" w:cs="Times New Roman"/>
                <w:spacing w:val="-10"/>
                <w:sz w:val="24"/>
                <w:szCs w:val="24"/>
              </w:rPr>
              <w:t xml:space="preserve"> Срібне Чернігівської області</w:t>
            </w:r>
          </w:p>
        </w:tc>
        <w:tc>
          <w:tcPr>
            <w:tcW w:w="1276" w:type="dxa"/>
          </w:tcPr>
          <w:p w:rsidR="00DE75F7" w:rsidRPr="00797728" w:rsidRDefault="00DE75F7" w:rsidP="00223E93">
            <w:pPr>
              <w:rPr>
                <w:rFonts w:ascii="Times New Roman" w:hAnsi="Times New Roman" w:cs="Times New Roman"/>
                <w:spacing w:val="-10"/>
                <w:sz w:val="24"/>
                <w:szCs w:val="24"/>
              </w:rPr>
            </w:pPr>
            <w:r w:rsidRPr="00797728">
              <w:rPr>
                <w:rFonts w:ascii="Times New Roman" w:hAnsi="Times New Roman" w:cs="Times New Roman"/>
                <w:spacing w:val="-10"/>
                <w:sz w:val="24"/>
                <w:szCs w:val="24"/>
              </w:rPr>
              <w:t>300,0</w:t>
            </w:r>
          </w:p>
        </w:tc>
        <w:tc>
          <w:tcPr>
            <w:tcW w:w="992" w:type="dxa"/>
            <w:gridSpan w:val="2"/>
          </w:tcPr>
          <w:p w:rsidR="00DE75F7" w:rsidRPr="00797728" w:rsidRDefault="00DE75F7" w:rsidP="00E558D5">
            <w:pPr>
              <w:rPr>
                <w:rFonts w:ascii="Times New Roman" w:hAnsi="Times New Roman" w:cs="Times New Roman"/>
                <w:spacing w:val="-10"/>
                <w:sz w:val="24"/>
                <w:szCs w:val="24"/>
              </w:rPr>
            </w:pPr>
          </w:p>
        </w:tc>
        <w:tc>
          <w:tcPr>
            <w:tcW w:w="1134" w:type="dxa"/>
          </w:tcPr>
          <w:p w:rsidR="00DE75F7" w:rsidRPr="00797728" w:rsidRDefault="00DE75F7" w:rsidP="00E558D5">
            <w:pPr>
              <w:rPr>
                <w:rFonts w:ascii="Times New Roman" w:hAnsi="Times New Roman" w:cs="Times New Roman"/>
                <w:spacing w:val="-10"/>
                <w:sz w:val="24"/>
                <w:szCs w:val="24"/>
              </w:rPr>
            </w:pPr>
          </w:p>
        </w:tc>
        <w:tc>
          <w:tcPr>
            <w:tcW w:w="992" w:type="dxa"/>
            <w:gridSpan w:val="2"/>
          </w:tcPr>
          <w:p w:rsidR="00DE75F7" w:rsidRPr="00797728" w:rsidRDefault="00DE75F7" w:rsidP="00E558D5">
            <w:pPr>
              <w:rPr>
                <w:rFonts w:ascii="Times New Roman" w:hAnsi="Times New Roman" w:cs="Times New Roman"/>
                <w:spacing w:val="-10"/>
                <w:sz w:val="24"/>
                <w:szCs w:val="24"/>
              </w:rPr>
            </w:pPr>
          </w:p>
        </w:tc>
        <w:tc>
          <w:tcPr>
            <w:tcW w:w="1099" w:type="dxa"/>
            <w:gridSpan w:val="2"/>
          </w:tcPr>
          <w:p w:rsidR="00DE75F7" w:rsidRPr="00797728" w:rsidRDefault="00DE75F7" w:rsidP="00E558D5">
            <w:pPr>
              <w:rPr>
                <w:rFonts w:ascii="Times New Roman" w:hAnsi="Times New Roman" w:cs="Times New Roman"/>
                <w:spacing w:val="-10"/>
                <w:sz w:val="24"/>
                <w:szCs w:val="24"/>
              </w:rPr>
            </w:pPr>
          </w:p>
        </w:tc>
      </w:tr>
      <w:tr w:rsidR="00223E93" w:rsidRPr="00A83C5A" w:rsidTr="00223E93">
        <w:tc>
          <w:tcPr>
            <w:tcW w:w="4361" w:type="dxa"/>
          </w:tcPr>
          <w:p w:rsidR="00223E93" w:rsidRPr="00337D8E" w:rsidRDefault="00223E93" w:rsidP="00A83C5A">
            <w:pPr>
              <w:jc w:val="left"/>
              <w:rPr>
                <w:rFonts w:ascii="Times New Roman" w:hAnsi="Times New Roman" w:cs="Times New Roman"/>
                <w:b/>
                <w:spacing w:val="-10"/>
                <w:sz w:val="24"/>
                <w:szCs w:val="24"/>
              </w:rPr>
            </w:pPr>
            <w:r w:rsidRPr="00337D8E">
              <w:rPr>
                <w:rFonts w:ascii="Times New Roman" w:hAnsi="Times New Roman" w:cs="Times New Roman"/>
                <w:b/>
                <w:spacing w:val="-10"/>
                <w:sz w:val="24"/>
                <w:szCs w:val="24"/>
              </w:rPr>
              <w:t>Фонд оплати праці</w:t>
            </w:r>
          </w:p>
        </w:tc>
        <w:tc>
          <w:tcPr>
            <w:tcW w:w="1276" w:type="dxa"/>
          </w:tcPr>
          <w:p w:rsidR="00223E93" w:rsidRPr="00337D8E" w:rsidRDefault="00223E93" w:rsidP="00E558D5">
            <w:pPr>
              <w:rPr>
                <w:rFonts w:ascii="Times New Roman" w:hAnsi="Times New Roman" w:cs="Times New Roman"/>
                <w:b/>
                <w:spacing w:val="-10"/>
                <w:sz w:val="24"/>
                <w:szCs w:val="24"/>
              </w:rPr>
            </w:pPr>
          </w:p>
        </w:tc>
        <w:tc>
          <w:tcPr>
            <w:tcW w:w="972" w:type="dxa"/>
          </w:tcPr>
          <w:p w:rsidR="00223E93" w:rsidRPr="00337D8E" w:rsidRDefault="00223E93" w:rsidP="00E558D5">
            <w:pPr>
              <w:rPr>
                <w:rFonts w:ascii="Times New Roman" w:hAnsi="Times New Roman" w:cs="Times New Roman"/>
                <w:b/>
                <w:spacing w:val="-10"/>
                <w:sz w:val="24"/>
                <w:szCs w:val="24"/>
              </w:rPr>
            </w:pPr>
          </w:p>
        </w:tc>
        <w:tc>
          <w:tcPr>
            <w:tcW w:w="1164" w:type="dxa"/>
            <w:gridSpan w:val="3"/>
          </w:tcPr>
          <w:p w:rsidR="00223E93" w:rsidRPr="00337D8E" w:rsidRDefault="00223E93" w:rsidP="00E558D5">
            <w:pPr>
              <w:rPr>
                <w:rFonts w:ascii="Times New Roman" w:hAnsi="Times New Roman" w:cs="Times New Roman"/>
                <w:b/>
                <w:spacing w:val="-10"/>
                <w:sz w:val="24"/>
                <w:szCs w:val="24"/>
              </w:rPr>
            </w:pPr>
          </w:p>
        </w:tc>
        <w:tc>
          <w:tcPr>
            <w:tcW w:w="996" w:type="dxa"/>
            <w:gridSpan w:val="2"/>
          </w:tcPr>
          <w:p w:rsidR="00223E93" w:rsidRPr="00337D8E" w:rsidRDefault="00223E93" w:rsidP="00E558D5">
            <w:pPr>
              <w:rPr>
                <w:rFonts w:ascii="Times New Roman" w:hAnsi="Times New Roman" w:cs="Times New Roman"/>
                <w:b/>
                <w:spacing w:val="-10"/>
                <w:sz w:val="24"/>
                <w:szCs w:val="24"/>
              </w:rPr>
            </w:pPr>
          </w:p>
        </w:tc>
        <w:tc>
          <w:tcPr>
            <w:tcW w:w="1085" w:type="dxa"/>
          </w:tcPr>
          <w:p w:rsidR="00223E93" w:rsidRPr="00337D8E" w:rsidRDefault="00223E93" w:rsidP="00E558D5">
            <w:pPr>
              <w:rPr>
                <w:rFonts w:ascii="Times New Roman" w:hAnsi="Times New Roman" w:cs="Times New Roman"/>
                <w:b/>
                <w:spacing w:val="-10"/>
                <w:sz w:val="24"/>
                <w:szCs w:val="24"/>
              </w:rPr>
            </w:pPr>
          </w:p>
        </w:tc>
      </w:tr>
      <w:tr w:rsidR="00223E93" w:rsidTr="00223E93">
        <w:tc>
          <w:tcPr>
            <w:tcW w:w="4361" w:type="dxa"/>
          </w:tcPr>
          <w:p w:rsidR="00223E93" w:rsidRPr="00337D8E" w:rsidRDefault="00223E93" w:rsidP="00A83C5A">
            <w:pPr>
              <w:jc w:val="left"/>
              <w:rPr>
                <w:rFonts w:ascii="Times New Roman" w:hAnsi="Times New Roman" w:cs="Times New Roman"/>
                <w:spacing w:val="-10"/>
                <w:sz w:val="24"/>
                <w:szCs w:val="24"/>
              </w:rPr>
            </w:pPr>
            <w:r w:rsidRPr="00337D8E">
              <w:rPr>
                <w:rFonts w:ascii="Times New Roman" w:hAnsi="Times New Roman" w:cs="Times New Roman"/>
                <w:spacing w:val="-10"/>
                <w:sz w:val="24"/>
                <w:szCs w:val="24"/>
              </w:rPr>
              <w:t xml:space="preserve">Заробітна плата основна </w:t>
            </w:r>
          </w:p>
        </w:tc>
        <w:tc>
          <w:tcPr>
            <w:tcW w:w="1276" w:type="dxa"/>
          </w:tcPr>
          <w:p w:rsidR="00223E93" w:rsidRPr="00337D8E" w:rsidRDefault="00223E93" w:rsidP="00223E93">
            <w:pPr>
              <w:rPr>
                <w:rFonts w:ascii="Times New Roman" w:hAnsi="Times New Roman" w:cs="Times New Roman"/>
                <w:spacing w:val="-10"/>
                <w:sz w:val="24"/>
                <w:szCs w:val="24"/>
              </w:rPr>
            </w:pPr>
            <w:r w:rsidRPr="00337D8E">
              <w:rPr>
                <w:rFonts w:ascii="Times New Roman" w:hAnsi="Times New Roman" w:cs="Times New Roman"/>
                <w:spacing w:val="-10"/>
                <w:sz w:val="24"/>
                <w:szCs w:val="24"/>
              </w:rPr>
              <w:t>715,0</w:t>
            </w:r>
          </w:p>
        </w:tc>
        <w:tc>
          <w:tcPr>
            <w:tcW w:w="972" w:type="dxa"/>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1</w:t>
            </w:r>
            <w:r>
              <w:rPr>
                <w:rFonts w:ascii="Times New Roman" w:hAnsi="Times New Roman" w:cs="Times New Roman"/>
                <w:spacing w:val="-10"/>
                <w:sz w:val="24"/>
                <w:szCs w:val="24"/>
              </w:rPr>
              <w:t xml:space="preserve"> </w:t>
            </w:r>
            <w:r w:rsidRPr="00337D8E">
              <w:rPr>
                <w:rFonts w:ascii="Times New Roman" w:hAnsi="Times New Roman" w:cs="Times New Roman"/>
                <w:spacing w:val="-10"/>
                <w:sz w:val="24"/>
                <w:szCs w:val="24"/>
              </w:rPr>
              <w:t>260,0</w:t>
            </w:r>
          </w:p>
        </w:tc>
        <w:tc>
          <w:tcPr>
            <w:tcW w:w="1164" w:type="dxa"/>
            <w:gridSpan w:val="3"/>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1</w:t>
            </w:r>
            <w:r>
              <w:rPr>
                <w:rFonts w:ascii="Times New Roman" w:hAnsi="Times New Roman" w:cs="Times New Roman"/>
                <w:spacing w:val="-10"/>
                <w:sz w:val="24"/>
                <w:szCs w:val="24"/>
              </w:rPr>
              <w:t xml:space="preserve"> </w:t>
            </w:r>
            <w:r w:rsidRPr="00337D8E">
              <w:rPr>
                <w:rFonts w:ascii="Times New Roman" w:hAnsi="Times New Roman" w:cs="Times New Roman"/>
                <w:spacing w:val="-10"/>
                <w:sz w:val="24"/>
                <w:szCs w:val="24"/>
              </w:rPr>
              <w:t>260</w:t>
            </w:r>
            <w:r>
              <w:rPr>
                <w:rFonts w:ascii="Times New Roman" w:hAnsi="Times New Roman" w:cs="Times New Roman"/>
                <w:spacing w:val="-10"/>
                <w:sz w:val="24"/>
                <w:szCs w:val="24"/>
              </w:rPr>
              <w:t>,0</w:t>
            </w:r>
          </w:p>
        </w:tc>
        <w:tc>
          <w:tcPr>
            <w:tcW w:w="996" w:type="dxa"/>
            <w:gridSpan w:val="2"/>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1</w:t>
            </w:r>
            <w:r>
              <w:rPr>
                <w:rFonts w:ascii="Times New Roman" w:hAnsi="Times New Roman" w:cs="Times New Roman"/>
                <w:spacing w:val="-10"/>
                <w:sz w:val="24"/>
                <w:szCs w:val="24"/>
              </w:rPr>
              <w:t xml:space="preserve"> </w:t>
            </w:r>
            <w:r w:rsidRPr="00337D8E">
              <w:rPr>
                <w:rFonts w:ascii="Times New Roman" w:hAnsi="Times New Roman" w:cs="Times New Roman"/>
                <w:spacing w:val="-10"/>
                <w:sz w:val="24"/>
                <w:szCs w:val="24"/>
              </w:rPr>
              <w:t>260,0</w:t>
            </w:r>
          </w:p>
        </w:tc>
        <w:tc>
          <w:tcPr>
            <w:tcW w:w="1085" w:type="dxa"/>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1</w:t>
            </w:r>
            <w:r>
              <w:rPr>
                <w:rFonts w:ascii="Times New Roman" w:hAnsi="Times New Roman" w:cs="Times New Roman"/>
                <w:spacing w:val="-10"/>
                <w:sz w:val="24"/>
                <w:szCs w:val="24"/>
              </w:rPr>
              <w:t xml:space="preserve"> </w:t>
            </w:r>
            <w:r w:rsidRPr="00337D8E">
              <w:rPr>
                <w:rFonts w:ascii="Times New Roman" w:hAnsi="Times New Roman" w:cs="Times New Roman"/>
                <w:spacing w:val="-10"/>
                <w:sz w:val="24"/>
                <w:szCs w:val="24"/>
              </w:rPr>
              <w:t>260,0</w:t>
            </w:r>
          </w:p>
        </w:tc>
      </w:tr>
      <w:tr w:rsidR="00223E93" w:rsidTr="00223E93">
        <w:tc>
          <w:tcPr>
            <w:tcW w:w="4361" w:type="dxa"/>
          </w:tcPr>
          <w:p w:rsidR="00223E93" w:rsidRPr="00337D8E" w:rsidRDefault="00223E93" w:rsidP="00A83C5A">
            <w:pPr>
              <w:jc w:val="left"/>
              <w:rPr>
                <w:rFonts w:ascii="Times New Roman" w:hAnsi="Times New Roman" w:cs="Times New Roman"/>
                <w:spacing w:val="-10"/>
                <w:sz w:val="24"/>
                <w:szCs w:val="24"/>
              </w:rPr>
            </w:pPr>
            <w:r w:rsidRPr="00337D8E">
              <w:rPr>
                <w:rFonts w:ascii="Times New Roman" w:hAnsi="Times New Roman" w:cs="Times New Roman"/>
                <w:spacing w:val="-10"/>
                <w:sz w:val="24"/>
                <w:szCs w:val="24"/>
              </w:rPr>
              <w:t>Нарахування на заробітну плату ЄСВ</w:t>
            </w:r>
          </w:p>
        </w:tc>
        <w:tc>
          <w:tcPr>
            <w:tcW w:w="1276" w:type="dxa"/>
          </w:tcPr>
          <w:p w:rsidR="00223E93" w:rsidRPr="00337D8E" w:rsidRDefault="00223E93" w:rsidP="00223E93">
            <w:pPr>
              <w:rPr>
                <w:rFonts w:ascii="Times New Roman" w:hAnsi="Times New Roman" w:cs="Times New Roman"/>
                <w:spacing w:val="-10"/>
                <w:sz w:val="24"/>
                <w:szCs w:val="24"/>
              </w:rPr>
            </w:pPr>
            <w:r w:rsidRPr="00337D8E">
              <w:rPr>
                <w:rFonts w:ascii="Times New Roman" w:hAnsi="Times New Roman" w:cs="Times New Roman"/>
                <w:spacing w:val="-10"/>
                <w:sz w:val="24"/>
                <w:szCs w:val="24"/>
              </w:rPr>
              <w:t>255,0</w:t>
            </w:r>
          </w:p>
        </w:tc>
        <w:tc>
          <w:tcPr>
            <w:tcW w:w="972" w:type="dxa"/>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340,0</w:t>
            </w:r>
          </w:p>
        </w:tc>
        <w:tc>
          <w:tcPr>
            <w:tcW w:w="1164" w:type="dxa"/>
            <w:gridSpan w:val="3"/>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340,0</w:t>
            </w:r>
          </w:p>
        </w:tc>
        <w:tc>
          <w:tcPr>
            <w:tcW w:w="996" w:type="dxa"/>
            <w:gridSpan w:val="2"/>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340,0</w:t>
            </w:r>
          </w:p>
        </w:tc>
        <w:tc>
          <w:tcPr>
            <w:tcW w:w="1085" w:type="dxa"/>
          </w:tcPr>
          <w:p w:rsidR="00223E93" w:rsidRPr="00337D8E" w:rsidRDefault="00337D8E" w:rsidP="00E558D5">
            <w:pPr>
              <w:rPr>
                <w:rFonts w:ascii="Times New Roman" w:hAnsi="Times New Roman" w:cs="Times New Roman"/>
                <w:spacing w:val="-10"/>
                <w:sz w:val="24"/>
                <w:szCs w:val="24"/>
              </w:rPr>
            </w:pPr>
            <w:r w:rsidRPr="00337D8E">
              <w:rPr>
                <w:rFonts w:ascii="Times New Roman" w:hAnsi="Times New Roman" w:cs="Times New Roman"/>
                <w:spacing w:val="-10"/>
                <w:sz w:val="24"/>
                <w:szCs w:val="24"/>
              </w:rPr>
              <w:t>340,0</w:t>
            </w:r>
          </w:p>
        </w:tc>
      </w:tr>
      <w:tr w:rsidR="00223E93" w:rsidTr="00223E93">
        <w:tc>
          <w:tcPr>
            <w:tcW w:w="4361" w:type="dxa"/>
          </w:tcPr>
          <w:p w:rsidR="00223E93" w:rsidRPr="00337D8E" w:rsidRDefault="00223E93" w:rsidP="00A64C55">
            <w:pPr>
              <w:jc w:val="left"/>
              <w:rPr>
                <w:rFonts w:ascii="Times New Roman" w:hAnsi="Times New Roman" w:cs="Times New Roman"/>
                <w:spacing w:val="-10"/>
                <w:sz w:val="24"/>
                <w:szCs w:val="24"/>
              </w:rPr>
            </w:pPr>
            <w:r w:rsidRPr="00337D8E">
              <w:rPr>
                <w:rFonts w:ascii="Times New Roman" w:hAnsi="Times New Roman" w:cs="Times New Roman"/>
                <w:spacing w:val="-10"/>
                <w:sz w:val="24"/>
                <w:szCs w:val="24"/>
              </w:rPr>
              <w:t>Виплата заборгованості по заробітній платі з платежами до бюджету та державних цільових фондів за 2021 рік, яка обліковується в регістрах бухгалтерського обліку закладу.</w:t>
            </w:r>
          </w:p>
        </w:tc>
        <w:tc>
          <w:tcPr>
            <w:tcW w:w="1276" w:type="dxa"/>
          </w:tcPr>
          <w:p w:rsidR="00223E93" w:rsidRPr="00337D8E" w:rsidRDefault="00223E93" w:rsidP="00223E93">
            <w:pPr>
              <w:rPr>
                <w:rFonts w:ascii="Times New Roman" w:hAnsi="Times New Roman" w:cs="Times New Roman"/>
                <w:spacing w:val="-10"/>
                <w:sz w:val="24"/>
                <w:szCs w:val="24"/>
              </w:rPr>
            </w:pPr>
            <w:r w:rsidRPr="00337D8E">
              <w:rPr>
                <w:rFonts w:ascii="Times New Roman" w:hAnsi="Times New Roman" w:cs="Times New Roman"/>
                <w:spacing w:val="-10"/>
                <w:sz w:val="24"/>
                <w:szCs w:val="24"/>
              </w:rPr>
              <w:t>450,0</w:t>
            </w:r>
          </w:p>
        </w:tc>
        <w:tc>
          <w:tcPr>
            <w:tcW w:w="972" w:type="dxa"/>
          </w:tcPr>
          <w:p w:rsidR="00223E93" w:rsidRPr="00337D8E" w:rsidRDefault="00223E93" w:rsidP="00E558D5">
            <w:pPr>
              <w:rPr>
                <w:rFonts w:ascii="Times New Roman" w:hAnsi="Times New Roman" w:cs="Times New Roman"/>
                <w:spacing w:val="-10"/>
                <w:sz w:val="24"/>
                <w:szCs w:val="24"/>
              </w:rPr>
            </w:pPr>
          </w:p>
        </w:tc>
        <w:tc>
          <w:tcPr>
            <w:tcW w:w="1164" w:type="dxa"/>
            <w:gridSpan w:val="3"/>
          </w:tcPr>
          <w:p w:rsidR="00223E93" w:rsidRPr="00337D8E" w:rsidRDefault="00223E93" w:rsidP="00E558D5">
            <w:pPr>
              <w:rPr>
                <w:rFonts w:ascii="Times New Roman" w:hAnsi="Times New Roman" w:cs="Times New Roman"/>
                <w:spacing w:val="-10"/>
                <w:sz w:val="24"/>
                <w:szCs w:val="24"/>
              </w:rPr>
            </w:pPr>
          </w:p>
        </w:tc>
        <w:tc>
          <w:tcPr>
            <w:tcW w:w="996" w:type="dxa"/>
            <w:gridSpan w:val="2"/>
          </w:tcPr>
          <w:p w:rsidR="00223E93" w:rsidRPr="00337D8E" w:rsidRDefault="00223E93" w:rsidP="00E558D5">
            <w:pPr>
              <w:rPr>
                <w:rFonts w:ascii="Times New Roman" w:hAnsi="Times New Roman" w:cs="Times New Roman"/>
                <w:spacing w:val="-10"/>
                <w:sz w:val="24"/>
                <w:szCs w:val="24"/>
              </w:rPr>
            </w:pPr>
          </w:p>
        </w:tc>
        <w:tc>
          <w:tcPr>
            <w:tcW w:w="1085" w:type="dxa"/>
          </w:tcPr>
          <w:p w:rsidR="00223E93" w:rsidRPr="00337D8E" w:rsidRDefault="00223E93" w:rsidP="00E558D5">
            <w:pPr>
              <w:rPr>
                <w:rFonts w:ascii="Times New Roman" w:hAnsi="Times New Roman" w:cs="Times New Roman"/>
                <w:spacing w:val="-10"/>
                <w:sz w:val="24"/>
                <w:szCs w:val="24"/>
              </w:rPr>
            </w:pPr>
          </w:p>
        </w:tc>
      </w:tr>
      <w:tr w:rsidR="00223E93" w:rsidRPr="00337D8E" w:rsidTr="00223E93">
        <w:tc>
          <w:tcPr>
            <w:tcW w:w="4361" w:type="dxa"/>
          </w:tcPr>
          <w:p w:rsidR="00223E93" w:rsidRPr="00337D8E" w:rsidRDefault="00223E93" w:rsidP="00E558D5">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РАЗОМ</w:t>
            </w:r>
          </w:p>
        </w:tc>
        <w:tc>
          <w:tcPr>
            <w:tcW w:w="1276" w:type="dxa"/>
          </w:tcPr>
          <w:p w:rsidR="00223E93" w:rsidRPr="00337D8E" w:rsidRDefault="00337D8E" w:rsidP="007D4F0E">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 xml:space="preserve">2 000,0 </w:t>
            </w:r>
          </w:p>
        </w:tc>
        <w:tc>
          <w:tcPr>
            <w:tcW w:w="972" w:type="dxa"/>
          </w:tcPr>
          <w:p w:rsidR="00223E93" w:rsidRPr="00337D8E" w:rsidRDefault="00337D8E" w:rsidP="00E558D5">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2 000,0</w:t>
            </w:r>
          </w:p>
        </w:tc>
        <w:tc>
          <w:tcPr>
            <w:tcW w:w="1164" w:type="dxa"/>
            <w:gridSpan w:val="3"/>
          </w:tcPr>
          <w:p w:rsidR="00223E93" w:rsidRPr="00337D8E" w:rsidRDefault="00337D8E" w:rsidP="00E558D5">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2 000,0</w:t>
            </w:r>
          </w:p>
        </w:tc>
        <w:tc>
          <w:tcPr>
            <w:tcW w:w="996" w:type="dxa"/>
            <w:gridSpan w:val="2"/>
          </w:tcPr>
          <w:p w:rsidR="00223E93" w:rsidRPr="00337D8E" w:rsidRDefault="00337D8E" w:rsidP="00E558D5">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2 000,0</w:t>
            </w:r>
          </w:p>
        </w:tc>
        <w:tc>
          <w:tcPr>
            <w:tcW w:w="1085" w:type="dxa"/>
          </w:tcPr>
          <w:p w:rsidR="00223E93" w:rsidRPr="00337D8E" w:rsidRDefault="00337D8E" w:rsidP="00E558D5">
            <w:pPr>
              <w:rPr>
                <w:rFonts w:ascii="Times New Roman" w:hAnsi="Times New Roman" w:cs="Times New Roman"/>
                <w:b/>
                <w:spacing w:val="-10"/>
                <w:sz w:val="24"/>
                <w:szCs w:val="24"/>
              </w:rPr>
            </w:pPr>
            <w:r w:rsidRPr="00337D8E">
              <w:rPr>
                <w:rFonts w:ascii="Times New Roman" w:hAnsi="Times New Roman" w:cs="Times New Roman"/>
                <w:b/>
                <w:spacing w:val="-10"/>
                <w:sz w:val="24"/>
                <w:szCs w:val="24"/>
              </w:rPr>
              <w:t>2 000,0</w:t>
            </w:r>
          </w:p>
        </w:tc>
      </w:tr>
    </w:tbl>
    <w:p w:rsidR="007D4F0E" w:rsidRPr="00E558D5" w:rsidRDefault="007D4F0E" w:rsidP="00E558D5">
      <w:pPr>
        <w:ind w:firstLine="360"/>
        <w:rPr>
          <w:rFonts w:ascii="Times New Roman" w:hAnsi="Times New Roman" w:cs="Times New Roman"/>
          <w:spacing w:val="-10"/>
          <w:sz w:val="28"/>
          <w:szCs w:val="28"/>
        </w:rPr>
      </w:pPr>
    </w:p>
    <w:p w:rsidR="00E558D5" w:rsidRDefault="00962EEA" w:rsidP="00A95F51">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4.2. Протягом року обсяг фінансування Програми за рахунок коштів бюджету Срібнянської селищної територіальної громади може змінюватись відповідно до рішення селищної ради про внесення змін до бюджету на відповідний рік, виходячи з </w:t>
      </w:r>
      <w:r>
        <w:rPr>
          <w:rFonts w:ascii="Times New Roman" w:hAnsi="Times New Roman" w:cs="Times New Roman"/>
          <w:spacing w:val="-10"/>
          <w:sz w:val="28"/>
          <w:szCs w:val="28"/>
        </w:rPr>
        <w:lastRenderedPageBreak/>
        <w:t>наявного фінансування ресурсу бюджету Срібнянської селищної територіальної громади.</w:t>
      </w:r>
    </w:p>
    <w:p w:rsidR="00586FBD" w:rsidRDefault="00586FBD" w:rsidP="003A004D">
      <w:pPr>
        <w:ind w:firstLine="360"/>
        <w:jc w:val="both"/>
        <w:rPr>
          <w:rFonts w:ascii="Times New Roman" w:hAnsi="Times New Roman" w:cs="Times New Roman"/>
          <w:spacing w:val="-10"/>
          <w:sz w:val="28"/>
          <w:szCs w:val="28"/>
        </w:rPr>
      </w:pPr>
    </w:p>
    <w:p w:rsidR="00962EEA" w:rsidRPr="004C5AFD" w:rsidRDefault="00962EEA" w:rsidP="004C5AFD">
      <w:pPr>
        <w:ind w:firstLine="360"/>
        <w:rPr>
          <w:rFonts w:ascii="Times New Roman" w:hAnsi="Times New Roman" w:cs="Times New Roman"/>
          <w:b/>
          <w:spacing w:val="-10"/>
          <w:sz w:val="28"/>
          <w:szCs w:val="28"/>
        </w:rPr>
      </w:pPr>
      <w:r w:rsidRPr="004C5AFD">
        <w:rPr>
          <w:rFonts w:ascii="Times New Roman" w:hAnsi="Times New Roman" w:cs="Times New Roman"/>
          <w:b/>
          <w:spacing w:val="-10"/>
          <w:sz w:val="28"/>
          <w:szCs w:val="28"/>
        </w:rPr>
        <w:t>5. Очікувані результати реалізації Програми</w:t>
      </w:r>
    </w:p>
    <w:p w:rsidR="00962EEA" w:rsidRDefault="00962EEA"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Виконання Програми дасть можливість забезпечити:</w:t>
      </w:r>
    </w:p>
    <w:p w:rsidR="00962EEA" w:rsidRPr="00B10328" w:rsidRDefault="00962EEA" w:rsidP="00A95F51">
      <w:pPr>
        <w:jc w:val="both"/>
        <w:rPr>
          <w:rFonts w:ascii="Times New Roman" w:hAnsi="Times New Roman" w:cs="Times New Roman"/>
          <w:spacing w:val="-10"/>
          <w:sz w:val="28"/>
          <w:szCs w:val="28"/>
        </w:rPr>
      </w:pPr>
      <w:r w:rsidRPr="00B10328">
        <w:rPr>
          <w:rFonts w:ascii="Times New Roman" w:hAnsi="Times New Roman" w:cs="Times New Roman"/>
          <w:spacing w:val="-10"/>
          <w:sz w:val="28"/>
          <w:szCs w:val="28"/>
        </w:rPr>
        <w:t>Покращення екологічної ситуації у населених пунктах;</w:t>
      </w:r>
    </w:p>
    <w:p w:rsidR="00962EEA" w:rsidRDefault="00962EEA" w:rsidP="00A95F51">
      <w:pPr>
        <w:jc w:val="both"/>
        <w:rPr>
          <w:rFonts w:ascii="Times New Roman" w:hAnsi="Times New Roman" w:cs="Times New Roman"/>
          <w:spacing w:val="-10"/>
          <w:sz w:val="28"/>
          <w:szCs w:val="28"/>
        </w:rPr>
      </w:pPr>
      <w:r w:rsidRPr="00B10328">
        <w:rPr>
          <w:rFonts w:ascii="Times New Roman" w:hAnsi="Times New Roman" w:cs="Times New Roman"/>
          <w:spacing w:val="-10"/>
          <w:sz w:val="28"/>
          <w:szCs w:val="28"/>
        </w:rPr>
        <w:t>Поліпшення санітарного стану населених пунктів громади та створення кращих умов для життєдіяльності їх мешканців;</w:t>
      </w:r>
    </w:p>
    <w:p w:rsidR="00962EEA"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з</w:t>
      </w:r>
      <w:r w:rsidR="00962EEA" w:rsidRPr="00B10328">
        <w:rPr>
          <w:rFonts w:ascii="Times New Roman" w:hAnsi="Times New Roman" w:cs="Times New Roman"/>
          <w:spacing w:val="-10"/>
          <w:sz w:val="28"/>
          <w:szCs w:val="28"/>
        </w:rPr>
        <w:t>меншення шкідливого впливу побутових відходів на навколишнє природне середовище та здоров’я  людини;</w:t>
      </w:r>
    </w:p>
    <w:p w:rsidR="00962EEA"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п</w:t>
      </w:r>
      <w:r w:rsidR="00962EEA" w:rsidRPr="00B10328">
        <w:rPr>
          <w:rFonts w:ascii="Times New Roman" w:hAnsi="Times New Roman" w:cs="Times New Roman"/>
          <w:spacing w:val="-10"/>
          <w:sz w:val="28"/>
          <w:szCs w:val="28"/>
        </w:rPr>
        <w:t>ідвищення рівня якості робіт з благоустрою;</w:t>
      </w:r>
    </w:p>
    <w:p w:rsidR="00962EEA"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в</w:t>
      </w:r>
      <w:r w:rsidR="00962EEA" w:rsidRPr="00B10328">
        <w:rPr>
          <w:rFonts w:ascii="Times New Roman" w:hAnsi="Times New Roman" w:cs="Times New Roman"/>
          <w:spacing w:val="-10"/>
          <w:sz w:val="28"/>
          <w:szCs w:val="28"/>
        </w:rPr>
        <w:t>провадження сучасних технологій, спеціалізованого обладнання;</w:t>
      </w:r>
    </w:p>
    <w:p w:rsidR="00962EEA"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п</w:t>
      </w:r>
      <w:r w:rsidR="00962EEA" w:rsidRPr="00B10328">
        <w:rPr>
          <w:rFonts w:ascii="Times New Roman" w:hAnsi="Times New Roman" w:cs="Times New Roman"/>
          <w:spacing w:val="-10"/>
          <w:sz w:val="28"/>
          <w:szCs w:val="28"/>
        </w:rPr>
        <w:t>ідвищення ефективності функціонування підп</w:t>
      </w:r>
      <w:r w:rsidR="00865EAE" w:rsidRPr="00B10328">
        <w:rPr>
          <w:rFonts w:ascii="Times New Roman" w:hAnsi="Times New Roman" w:cs="Times New Roman"/>
          <w:spacing w:val="-10"/>
          <w:sz w:val="28"/>
          <w:szCs w:val="28"/>
        </w:rPr>
        <w:t>р</w:t>
      </w:r>
      <w:r w:rsidR="00962EEA" w:rsidRPr="00B10328">
        <w:rPr>
          <w:rFonts w:ascii="Times New Roman" w:hAnsi="Times New Roman" w:cs="Times New Roman"/>
          <w:spacing w:val="-10"/>
          <w:sz w:val="28"/>
          <w:szCs w:val="28"/>
        </w:rPr>
        <w:t>иємств із питань благоустрою та санітарного очищення;</w:t>
      </w:r>
    </w:p>
    <w:p w:rsidR="00962EEA"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п</w:t>
      </w:r>
      <w:r w:rsidR="00865EAE" w:rsidRPr="00B10328">
        <w:rPr>
          <w:rFonts w:ascii="Times New Roman" w:hAnsi="Times New Roman" w:cs="Times New Roman"/>
          <w:spacing w:val="-10"/>
          <w:sz w:val="28"/>
          <w:szCs w:val="28"/>
        </w:rPr>
        <w:t>оліпшення естетичного вигляду населених пунктів;</w:t>
      </w:r>
    </w:p>
    <w:p w:rsidR="00865EAE" w:rsidRPr="00B10328" w:rsidRDefault="006A29DC" w:rsidP="00B10328">
      <w:pPr>
        <w:pStyle w:val="a3"/>
        <w:numPr>
          <w:ilvl w:val="0"/>
          <w:numId w:val="7"/>
        </w:numPr>
        <w:jc w:val="both"/>
        <w:rPr>
          <w:rFonts w:ascii="Times New Roman" w:hAnsi="Times New Roman" w:cs="Times New Roman"/>
          <w:spacing w:val="-10"/>
          <w:sz w:val="28"/>
          <w:szCs w:val="28"/>
        </w:rPr>
      </w:pPr>
      <w:r>
        <w:rPr>
          <w:rFonts w:ascii="Times New Roman" w:hAnsi="Times New Roman" w:cs="Times New Roman"/>
          <w:spacing w:val="-10"/>
          <w:sz w:val="28"/>
          <w:szCs w:val="28"/>
        </w:rPr>
        <w:t>с</w:t>
      </w:r>
      <w:r w:rsidR="00865EAE" w:rsidRPr="00B10328">
        <w:rPr>
          <w:rFonts w:ascii="Times New Roman" w:hAnsi="Times New Roman" w:cs="Times New Roman"/>
          <w:spacing w:val="-10"/>
          <w:sz w:val="28"/>
          <w:szCs w:val="28"/>
        </w:rPr>
        <w:t>тале функціонування комунального підприємства, збереження майна комунальної власності, яке знаходиться в господарському віданні комунального підприємства.</w:t>
      </w:r>
    </w:p>
    <w:p w:rsidR="00865EAE" w:rsidRDefault="00865EAE" w:rsidP="00865EAE">
      <w:pPr>
        <w:jc w:val="both"/>
        <w:rPr>
          <w:rFonts w:ascii="Times New Roman" w:hAnsi="Times New Roman" w:cs="Times New Roman"/>
          <w:spacing w:val="-10"/>
          <w:sz w:val="28"/>
          <w:szCs w:val="28"/>
        </w:rPr>
      </w:pPr>
    </w:p>
    <w:p w:rsidR="00865EAE" w:rsidRDefault="00865EAE" w:rsidP="00865EAE">
      <w:pPr>
        <w:jc w:val="both"/>
        <w:rPr>
          <w:rFonts w:ascii="Times New Roman" w:hAnsi="Times New Roman" w:cs="Times New Roman"/>
          <w:spacing w:val="-10"/>
          <w:sz w:val="28"/>
          <w:szCs w:val="28"/>
        </w:rPr>
      </w:pPr>
    </w:p>
    <w:p w:rsidR="00B21E91" w:rsidRDefault="00B10328" w:rsidP="00865EAE">
      <w:pPr>
        <w:jc w:val="both"/>
        <w:rPr>
          <w:rFonts w:ascii="Times New Roman" w:hAnsi="Times New Roman" w:cs="Times New Roman"/>
          <w:spacing w:val="-10"/>
          <w:sz w:val="28"/>
          <w:szCs w:val="28"/>
        </w:rPr>
      </w:pPr>
      <w:r>
        <w:rPr>
          <w:rFonts w:ascii="Times New Roman" w:hAnsi="Times New Roman" w:cs="Times New Roman"/>
          <w:b/>
          <w:spacing w:val="-10"/>
          <w:sz w:val="28"/>
          <w:szCs w:val="28"/>
        </w:rPr>
        <w:t>Селищний голова</w:t>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sidRPr="00B10328">
        <w:rPr>
          <w:rFonts w:ascii="Times New Roman" w:hAnsi="Times New Roman" w:cs="Times New Roman"/>
          <w:b/>
          <w:spacing w:val="-10"/>
          <w:sz w:val="28"/>
          <w:szCs w:val="28"/>
        </w:rPr>
        <w:t xml:space="preserve">  </w:t>
      </w:r>
      <w:r>
        <w:rPr>
          <w:rFonts w:ascii="Times New Roman" w:hAnsi="Times New Roman" w:cs="Times New Roman"/>
          <w:b/>
          <w:spacing w:val="-10"/>
          <w:sz w:val="28"/>
          <w:szCs w:val="28"/>
        </w:rPr>
        <w:t xml:space="preserve">           </w:t>
      </w:r>
      <w:r w:rsidRPr="00B10328">
        <w:rPr>
          <w:rFonts w:ascii="Times New Roman" w:hAnsi="Times New Roman" w:cs="Times New Roman"/>
          <w:b/>
          <w:spacing w:val="-10"/>
          <w:sz w:val="28"/>
          <w:szCs w:val="28"/>
        </w:rPr>
        <w:t xml:space="preserve"> Олена ПАНЧЕНКО</w:t>
      </w: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6101AB" w:rsidRDefault="006101AB"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B21E91" w:rsidRDefault="00B21E91" w:rsidP="00865EAE">
      <w:pPr>
        <w:jc w:val="both"/>
        <w:rPr>
          <w:rFonts w:ascii="Times New Roman" w:hAnsi="Times New Roman" w:cs="Times New Roman"/>
          <w:spacing w:val="-10"/>
          <w:sz w:val="28"/>
          <w:szCs w:val="28"/>
        </w:rPr>
      </w:pPr>
    </w:p>
    <w:p w:rsidR="00097F49" w:rsidRDefault="00097F49" w:rsidP="00B21E91">
      <w:pPr>
        <w:ind w:left="4956" w:firstLine="708"/>
        <w:jc w:val="both"/>
        <w:rPr>
          <w:rFonts w:ascii="Times New Roman" w:hAnsi="Times New Roman" w:cs="Times New Roman"/>
          <w:spacing w:val="-10"/>
          <w:sz w:val="28"/>
          <w:szCs w:val="28"/>
        </w:rPr>
      </w:pPr>
    </w:p>
    <w:p w:rsidR="00C2275A" w:rsidRDefault="00C2275A" w:rsidP="00B21E91">
      <w:pPr>
        <w:ind w:left="4956" w:firstLine="708"/>
        <w:jc w:val="both"/>
        <w:rPr>
          <w:rFonts w:ascii="Times New Roman" w:hAnsi="Times New Roman" w:cs="Times New Roman"/>
          <w:spacing w:val="-10"/>
          <w:sz w:val="28"/>
          <w:szCs w:val="28"/>
        </w:rPr>
      </w:pPr>
    </w:p>
    <w:p w:rsidR="00C2275A" w:rsidRDefault="00C2275A" w:rsidP="00B21E91">
      <w:pPr>
        <w:ind w:left="4956" w:firstLine="708"/>
        <w:jc w:val="both"/>
        <w:rPr>
          <w:rFonts w:ascii="Times New Roman" w:hAnsi="Times New Roman" w:cs="Times New Roman"/>
          <w:spacing w:val="-10"/>
          <w:sz w:val="28"/>
          <w:szCs w:val="28"/>
        </w:rPr>
      </w:pPr>
    </w:p>
    <w:p w:rsidR="00C2275A" w:rsidRDefault="00C2275A" w:rsidP="00B21E91">
      <w:pPr>
        <w:ind w:left="4956" w:firstLine="708"/>
        <w:jc w:val="both"/>
        <w:rPr>
          <w:rFonts w:ascii="Times New Roman" w:hAnsi="Times New Roman" w:cs="Times New Roman"/>
          <w:spacing w:val="-10"/>
          <w:sz w:val="28"/>
          <w:szCs w:val="28"/>
        </w:rPr>
      </w:pPr>
    </w:p>
    <w:p w:rsidR="00C2275A" w:rsidRDefault="00C2275A" w:rsidP="00B21E91">
      <w:pPr>
        <w:ind w:left="4956" w:firstLine="708"/>
        <w:jc w:val="both"/>
        <w:rPr>
          <w:rFonts w:ascii="Times New Roman" w:hAnsi="Times New Roman" w:cs="Times New Roman"/>
          <w:spacing w:val="-10"/>
          <w:sz w:val="28"/>
          <w:szCs w:val="28"/>
        </w:rPr>
      </w:pPr>
    </w:p>
    <w:p w:rsidR="00C2275A" w:rsidRDefault="00C2275A" w:rsidP="00B21E91">
      <w:pPr>
        <w:ind w:left="4956" w:firstLine="708"/>
        <w:jc w:val="both"/>
        <w:rPr>
          <w:rFonts w:ascii="Times New Roman" w:hAnsi="Times New Roman" w:cs="Times New Roman"/>
          <w:spacing w:val="-10"/>
          <w:sz w:val="28"/>
          <w:szCs w:val="28"/>
        </w:rPr>
      </w:pPr>
    </w:p>
    <w:p w:rsidR="00865EAE" w:rsidRDefault="00865EAE" w:rsidP="00B21E91">
      <w:pPr>
        <w:ind w:left="4956" w:firstLine="708"/>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 xml:space="preserve">Додаток </w:t>
      </w:r>
      <w:r w:rsidR="00223C27">
        <w:rPr>
          <w:rFonts w:ascii="Times New Roman" w:hAnsi="Times New Roman" w:cs="Times New Roman"/>
          <w:spacing w:val="-10"/>
          <w:sz w:val="28"/>
          <w:szCs w:val="28"/>
        </w:rPr>
        <w:t>2</w:t>
      </w:r>
    </w:p>
    <w:p w:rsidR="00865EAE" w:rsidRDefault="00B21E91" w:rsidP="00865EAE">
      <w:pPr>
        <w:rPr>
          <w:rFonts w:ascii="Times New Roman" w:hAnsi="Times New Roman" w:cs="Times New Roman"/>
          <w:spacing w:val="-10"/>
          <w:sz w:val="28"/>
          <w:szCs w:val="28"/>
        </w:rPr>
      </w:pP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t xml:space="preserve">        </w:t>
      </w:r>
      <w:r w:rsidR="00A95F51">
        <w:rPr>
          <w:rFonts w:ascii="Times New Roman" w:hAnsi="Times New Roman" w:cs="Times New Roman"/>
          <w:spacing w:val="-10"/>
          <w:sz w:val="28"/>
          <w:szCs w:val="28"/>
        </w:rPr>
        <w:t xml:space="preserve"> </w:t>
      </w:r>
      <w:r w:rsidR="00865EAE">
        <w:rPr>
          <w:rFonts w:ascii="Times New Roman" w:hAnsi="Times New Roman" w:cs="Times New Roman"/>
          <w:spacing w:val="-10"/>
          <w:sz w:val="28"/>
          <w:szCs w:val="28"/>
        </w:rPr>
        <w:t>до рішення тринадцятої сесії</w:t>
      </w:r>
    </w:p>
    <w:p w:rsidR="006101AB" w:rsidRDefault="006101AB" w:rsidP="00865EAE">
      <w:pPr>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r>
      <w:r>
        <w:rPr>
          <w:rFonts w:ascii="Times New Roman" w:hAnsi="Times New Roman" w:cs="Times New Roman"/>
          <w:spacing w:val="-10"/>
          <w:sz w:val="28"/>
          <w:szCs w:val="28"/>
        </w:rPr>
        <w:tab/>
        <w:t xml:space="preserve">                 </w:t>
      </w:r>
      <w:r w:rsidR="00865EAE">
        <w:rPr>
          <w:rFonts w:ascii="Times New Roman" w:hAnsi="Times New Roman" w:cs="Times New Roman"/>
          <w:spacing w:val="-10"/>
          <w:sz w:val="28"/>
          <w:szCs w:val="28"/>
        </w:rPr>
        <w:t xml:space="preserve">восьмого скликання </w:t>
      </w:r>
    </w:p>
    <w:p w:rsidR="00865EAE" w:rsidRDefault="006101AB" w:rsidP="003F0CB3">
      <w:pPr>
        <w:tabs>
          <w:tab w:val="left" w:pos="5670"/>
        </w:tabs>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3F0CB3">
        <w:rPr>
          <w:rFonts w:ascii="Times New Roman" w:hAnsi="Times New Roman" w:cs="Times New Roman"/>
          <w:spacing w:val="-10"/>
          <w:sz w:val="28"/>
          <w:szCs w:val="28"/>
        </w:rPr>
        <w:t xml:space="preserve"> </w:t>
      </w:r>
      <w:r w:rsidR="00865EAE">
        <w:rPr>
          <w:rFonts w:ascii="Times New Roman" w:hAnsi="Times New Roman" w:cs="Times New Roman"/>
          <w:spacing w:val="-10"/>
          <w:sz w:val="28"/>
          <w:szCs w:val="28"/>
        </w:rPr>
        <w:t>Срібнянської</w:t>
      </w:r>
      <w:r>
        <w:rPr>
          <w:rFonts w:ascii="Times New Roman" w:hAnsi="Times New Roman" w:cs="Times New Roman"/>
          <w:spacing w:val="-10"/>
          <w:sz w:val="28"/>
          <w:szCs w:val="28"/>
        </w:rPr>
        <w:t xml:space="preserve"> </w:t>
      </w:r>
      <w:r w:rsidR="00865EAE">
        <w:rPr>
          <w:rFonts w:ascii="Times New Roman" w:hAnsi="Times New Roman" w:cs="Times New Roman"/>
          <w:spacing w:val="-10"/>
          <w:sz w:val="28"/>
          <w:szCs w:val="28"/>
        </w:rPr>
        <w:t xml:space="preserve">селищної ради </w:t>
      </w:r>
    </w:p>
    <w:p w:rsidR="00865EAE" w:rsidRDefault="00865EAE" w:rsidP="00B21E91">
      <w:pPr>
        <w:ind w:left="4956"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24 грудня 2021 р.</w:t>
      </w:r>
    </w:p>
    <w:p w:rsidR="00865EAE" w:rsidRDefault="00865EAE" w:rsidP="00865EAE">
      <w:pPr>
        <w:jc w:val="both"/>
        <w:rPr>
          <w:rFonts w:ascii="Times New Roman" w:hAnsi="Times New Roman" w:cs="Times New Roman"/>
          <w:spacing w:val="-10"/>
          <w:sz w:val="28"/>
          <w:szCs w:val="28"/>
        </w:rPr>
      </w:pPr>
    </w:p>
    <w:p w:rsidR="00865EAE" w:rsidRDefault="00865EAE" w:rsidP="00865EAE">
      <w:pPr>
        <w:rPr>
          <w:rFonts w:ascii="Times New Roman" w:hAnsi="Times New Roman" w:cs="Times New Roman"/>
          <w:spacing w:val="-10"/>
          <w:sz w:val="28"/>
          <w:szCs w:val="28"/>
        </w:rPr>
      </w:pPr>
    </w:p>
    <w:p w:rsidR="00865EAE" w:rsidRPr="008E1C65" w:rsidRDefault="00865EAE" w:rsidP="00865EAE">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 xml:space="preserve">Порядок </w:t>
      </w:r>
    </w:p>
    <w:p w:rsidR="00865EAE" w:rsidRPr="008E1C65" w:rsidRDefault="00865EAE" w:rsidP="00865EAE">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 xml:space="preserve">виділення та використання коштів із селищного бюджету у формі </w:t>
      </w:r>
    </w:p>
    <w:p w:rsidR="00865EAE" w:rsidRPr="008E1C65" w:rsidRDefault="00865EAE" w:rsidP="00865EAE">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 xml:space="preserve">фінансової підтримки комунального підприємства «Комунгосп» </w:t>
      </w:r>
    </w:p>
    <w:p w:rsidR="00865EAE" w:rsidRPr="008E1C65" w:rsidRDefault="00865EAE" w:rsidP="00865EAE">
      <w:pPr>
        <w:rPr>
          <w:rFonts w:ascii="Times New Roman" w:hAnsi="Times New Roman" w:cs="Times New Roman"/>
          <w:b/>
          <w:spacing w:val="-10"/>
          <w:sz w:val="28"/>
          <w:szCs w:val="28"/>
        </w:rPr>
      </w:pPr>
      <w:r w:rsidRPr="008E1C65">
        <w:rPr>
          <w:rFonts w:ascii="Times New Roman" w:hAnsi="Times New Roman" w:cs="Times New Roman"/>
          <w:b/>
          <w:spacing w:val="-10"/>
          <w:sz w:val="28"/>
          <w:szCs w:val="28"/>
        </w:rPr>
        <w:t>Срібнянської селищної ради на 2022-2026 роки</w:t>
      </w:r>
    </w:p>
    <w:p w:rsidR="00B21E91" w:rsidRDefault="00B21E91" w:rsidP="00B21E91">
      <w:pPr>
        <w:jc w:val="both"/>
        <w:rPr>
          <w:rFonts w:ascii="Times New Roman" w:hAnsi="Times New Roman" w:cs="Times New Roman"/>
          <w:spacing w:val="-10"/>
          <w:sz w:val="28"/>
          <w:szCs w:val="28"/>
        </w:rPr>
      </w:pPr>
    </w:p>
    <w:p w:rsidR="00B21E91" w:rsidRDefault="00223C27"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1. </w:t>
      </w:r>
      <w:r w:rsidRPr="00223C27">
        <w:rPr>
          <w:rFonts w:ascii="Times New Roman" w:hAnsi="Times New Roman" w:cs="Times New Roman"/>
          <w:spacing w:val="-10"/>
          <w:sz w:val="28"/>
          <w:szCs w:val="28"/>
        </w:rPr>
        <w:t>Цей Порядок визначає механізм надання та використання коштів із селищного бюджету у формі фінансової підтримки комунального підприємства</w:t>
      </w:r>
      <w:r w:rsidR="008B0FD0">
        <w:rPr>
          <w:rFonts w:ascii="Times New Roman" w:hAnsi="Times New Roman" w:cs="Times New Roman"/>
          <w:spacing w:val="-10"/>
          <w:sz w:val="28"/>
          <w:szCs w:val="28"/>
        </w:rPr>
        <w:t xml:space="preserve"> «</w:t>
      </w:r>
      <w:r w:rsidRPr="00223C27">
        <w:rPr>
          <w:rFonts w:ascii="Times New Roman" w:hAnsi="Times New Roman" w:cs="Times New Roman"/>
          <w:spacing w:val="-10"/>
          <w:sz w:val="28"/>
          <w:szCs w:val="28"/>
        </w:rPr>
        <w:t xml:space="preserve">Комунгосп» Срібнянської селищної ради на </w:t>
      </w:r>
      <w:r>
        <w:rPr>
          <w:rFonts w:ascii="Times New Roman" w:hAnsi="Times New Roman" w:cs="Times New Roman"/>
          <w:spacing w:val="-10"/>
          <w:sz w:val="28"/>
          <w:szCs w:val="28"/>
        </w:rPr>
        <w:t>2022-2026 роки.</w:t>
      </w:r>
    </w:p>
    <w:p w:rsidR="006101AB" w:rsidRDefault="006101AB" w:rsidP="00223C27">
      <w:pPr>
        <w:ind w:firstLine="708"/>
        <w:jc w:val="both"/>
        <w:rPr>
          <w:rFonts w:ascii="Times New Roman" w:hAnsi="Times New Roman" w:cs="Times New Roman"/>
          <w:spacing w:val="-10"/>
          <w:sz w:val="28"/>
          <w:szCs w:val="28"/>
        </w:rPr>
      </w:pPr>
    </w:p>
    <w:p w:rsidR="00223C27" w:rsidRDefault="008B0FD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2. Фінансова підтримки</w:t>
      </w:r>
      <w:r w:rsidR="00223C27">
        <w:rPr>
          <w:rFonts w:ascii="Times New Roman" w:hAnsi="Times New Roman" w:cs="Times New Roman"/>
          <w:spacing w:val="-10"/>
          <w:sz w:val="28"/>
          <w:szCs w:val="28"/>
        </w:rPr>
        <w:t xml:space="preserve"> комунального підприємства «Комун</w:t>
      </w:r>
      <w:r>
        <w:rPr>
          <w:rFonts w:ascii="Times New Roman" w:hAnsi="Times New Roman" w:cs="Times New Roman"/>
          <w:spacing w:val="-10"/>
          <w:sz w:val="28"/>
          <w:szCs w:val="28"/>
        </w:rPr>
        <w:t>г</w:t>
      </w:r>
      <w:r w:rsidR="00223C27">
        <w:rPr>
          <w:rFonts w:ascii="Times New Roman" w:hAnsi="Times New Roman" w:cs="Times New Roman"/>
          <w:spacing w:val="-10"/>
          <w:sz w:val="28"/>
          <w:szCs w:val="28"/>
        </w:rPr>
        <w:t>осп» Срібнянської селищної ради надається на підставі статей 71, 91 Бюджетного кодексу України, статей 60, 64 Закону України «Про місцеве самоврядування Україні», статті 143 Конституції України.</w:t>
      </w:r>
    </w:p>
    <w:p w:rsidR="006101AB" w:rsidRDefault="006101AB" w:rsidP="00223C27">
      <w:pPr>
        <w:ind w:firstLine="708"/>
        <w:jc w:val="both"/>
        <w:rPr>
          <w:rFonts w:ascii="Times New Roman" w:hAnsi="Times New Roman" w:cs="Times New Roman"/>
          <w:spacing w:val="-10"/>
          <w:sz w:val="28"/>
          <w:szCs w:val="28"/>
        </w:rPr>
      </w:pPr>
    </w:p>
    <w:p w:rsidR="00223C27" w:rsidRDefault="00223C27"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3. Фінансова підтримк</w:t>
      </w:r>
      <w:r w:rsidR="008B0FD0">
        <w:rPr>
          <w:rFonts w:ascii="Times New Roman" w:hAnsi="Times New Roman" w:cs="Times New Roman"/>
          <w:spacing w:val="-10"/>
          <w:sz w:val="28"/>
          <w:szCs w:val="28"/>
        </w:rPr>
        <w:t xml:space="preserve">а надається на безповоротній основі для забезпечення належної реалізації статутних завдань комунального підприємства Комунгосп» Срібнянської селищної ради, посилення його фінансово-бюджетної дисципліни, вжиття заходів з надання якісних, безперебійних послуг населенню в галузі житлово-комунального господарства та благоустрою сіл та селища міського типу, з метою створення сприятливих умов життєдіяльності нанесених пунктів і сприяння поліпшенню фінансово-господарської діяльності зазначеного підприємства, відповідно до затверджених селищною радою програм. </w:t>
      </w:r>
    </w:p>
    <w:p w:rsidR="006101AB" w:rsidRDefault="006101AB" w:rsidP="00223C27">
      <w:pPr>
        <w:ind w:firstLine="708"/>
        <w:jc w:val="both"/>
        <w:rPr>
          <w:rFonts w:ascii="Times New Roman" w:hAnsi="Times New Roman" w:cs="Times New Roman"/>
          <w:spacing w:val="-10"/>
          <w:sz w:val="28"/>
          <w:szCs w:val="28"/>
        </w:rPr>
      </w:pPr>
    </w:p>
    <w:p w:rsidR="008B0FD0" w:rsidRDefault="008B0FD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4. Фінансова підтримка надається комунальному підприємству «Комунгосп» його засновником – Срібнянською селищною  радою за рахунок коштів селищного бюджету в обсягах, передбачених рішенням селищної ради про селищний бюджет на відповідний рік  та за цією Програмою.</w:t>
      </w:r>
    </w:p>
    <w:p w:rsidR="006101AB" w:rsidRDefault="006101AB" w:rsidP="00223C27">
      <w:pPr>
        <w:ind w:firstLine="708"/>
        <w:jc w:val="both"/>
        <w:rPr>
          <w:rFonts w:ascii="Times New Roman" w:hAnsi="Times New Roman" w:cs="Times New Roman"/>
          <w:spacing w:val="-10"/>
          <w:sz w:val="28"/>
          <w:szCs w:val="28"/>
        </w:rPr>
      </w:pPr>
    </w:p>
    <w:p w:rsidR="008B0FD0" w:rsidRDefault="008B0FD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5. Комунальне підприємство, яке має намір отримати фінансову підтримку, зобов’язане подати селищній раді відомості про господарську діяльність, а також про всю отриману фінансову підтримку від селищної ради, отриману ним протягом останніх трьох років, її форму та мету</w:t>
      </w:r>
      <w:r w:rsidR="00C278BF">
        <w:rPr>
          <w:rFonts w:ascii="Times New Roman" w:hAnsi="Times New Roman" w:cs="Times New Roman"/>
          <w:spacing w:val="-10"/>
          <w:sz w:val="28"/>
          <w:szCs w:val="28"/>
        </w:rPr>
        <w:t>; клопотання на головного розпорядника коштів селищного бюджету з обґрунтуванням та відповідними розрахунками, з урахуванням розміру очікуваних власних надходжень та напрямків їх використання (окремо по кожному виду діяльності).</w:t>
      </w:r>
    </w:p>
    <w:p w:rsidR="006101AB" w:rsidRDefault="006101AB" w:rsidP="00223C27">
      <w:pPr>
        <w:ind w:firstLine="708"/>
        <w:jc w:val="both"/>
        <w:rPr>
          <w:rFonts w:ascii="Times New Roman" w:hAnsi="Times New Roman" w:cs="Times New Roman"/>
          <w:spacing w:val="-10"/>
          <w:sz w:val="28"/>
          <w:szCs w:val="28"/>
        </w:rPr>
      </w:pPr>
    </w:p>
    <w:p w:rsidR="00C278BF"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6. Закупівля товарів, робіт, послуг та проведення інших платежів комунальне підприємство «Комунгосп» Срібнянської селищної ради здійснюється у визначеному законодавством порядку.</w:t>
      </w:r>
    </w:p>
    <w:p w:rsidR="006101AB" w:rsidRDefault="006101AB" w:rsidP="00223C27">
      <w:pPr>
        <w:ind w:firstLine="708"/>
        <w:jc w:val="both"/>
        <w:rPr>
          <w:rFonts w:ascii="Times New Roman" w:hAnsi="Times New Roman" w:cs="Times New Roman"/>
          <w:spacing w:val="-10"/>
          <w:sz w:val="28"/>
          <w:szCs w:val="28"/>
        </w:rPr>
      </w:pPr>
    </w:p>
    <w:p w:rsidR="00C278BF"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7. Фінансова підтримка може виділятися на покриття витрат комунального підприємства, які виникають в процесі господарської діяльності, напрямок якої відповідає меті і завданням цієї Програми та напрямкам діяльності комунального підприємства, що зазначені У Статуті, у випадку, якщо такі витрати не покриваються доходами підприємства.</w:t>
      </w:r>
    </w:p>
    <w:p w:rsidR="006101AB" w:rsidRDefault="006101AB" w:rsidP="00223C27">
      <w:pPr>
        <w:ind w:firstLine="708"/>
        <w:jc w:val="both"/>
        <w:rPr>
          <w:rFonts w:ascii="Times New Roman" w:hAnsi="Times New Roman" w:cs="Times New Roman"/>
          <w:spacing w:val="-10"/>
          <w:sz w:val="28"/>
          <w:szCs w:val="28"/>
        </w:rPr>
      </w:pPr>
    </w:p>
    <w:p w:rsidR="00C278BF" w:rsidRPr="00A83C5A" w:rsidRDefault="00C278BF" w:rsidP="003F0CB3">
      <w:pPr>
        <w:ind w:firstLine="567"/>
        <w:jc w:val="both"/>
        <w:rPr>
          <w:rFonts w:ascii="Times New Roman" w:hAnsi="Times New Roman" w:cs="Times New Roman"/>
          <w:b/>
          <w:spacing w:val="-10"/>
          <w:sz w:val="28"/>
          <w:szCs w:val="28"/>
        </w:rPr>
      </w:pPr>
      <w:r>
        <w:rPr>
          <w:rFonts w:ascii="Times New Roman" w:hAnsi="Times New Roman" w:cs="Times New Roman"/>
          <w:spacing w:val="-10"/>
          <w:sz w:val="28"/>
          <w:szCs w:val="28"/>
        </w:rPr>
        <w:t>8</w:t>
      </w:r>
      <w:r w:rsidRPr="00A83C5A">
        <w:rPr>
          <w:rFonts w:ascii="Times New Roman" w:hAnsi="Times New Roman" w:cs="Times New Roman"/>
          <w:b/>
          <w:spacing w:val="-10"/>
          <w:sz w:val="28"/>
          <w:szCs w:val="28"/>
        </w:rPr>
        <w:t>. Не підлягають забезпеченню за рахунок коштів селищного бюджету витрати комунального підприємства «Комунгосп» Срібнянської селищної ради:</w:t>
      </w:r>
    </w:p>
    <w:p w:rsidR="00C278BF"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Pr="00A83C5A">
        <w:rPr>
          <w:rFonts w:ascii="Times New Roman" w:hAnsi="Times New Roman" w:cs="Times New Roman"/>
          <w:b/>
          <w:spacing w:val="-10"/>
          <w:sz w:val="28"/>
          <w:szCs w:val="28"/>
        </w:rPr>
        <w:t>на премії та інші стимулюючі виплати,</w:t>
      </w:r>
      <w:r>
        <w:rPr>
          <w:rFonts w:ascii="Times New Roman" w:hAnsi="Times New Roman" w:cs="Times New Roman"/>
          <w:spacing w:val="-10"/>
          <w:sz w:val="28"/>
          <w:szCs w:val="28"/>
        </w:rPr>
        <w:t xml:space="preserve"> передбачені колективними договорами (окрім винагород на ліквідацію аварій та наслідків стихійного лиха);</w:t>
      </w:r>
    </w:p>
    <w:p w:rsidR="00C278BF"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на</w:t>
      </w:r>
      <w:r w:rsidR="00925310">
        <w:rPr>
          <w:rFonts w:ascii="Times New Roman" w:hAnsi="Times New Roman" w:cs="Times New Roman"/>
          <w:spacing w:val="-10"/>
          <w:sz w:val="28"/>
          <w:szCs w:val="28"/>
        </w:rPr>
        <w:t xml:space="preserve"> відрахування профспілковим організаціям для проведення культурно-масової і фізкультурної роботи;</w:t>
      </w:r>
    </w:p>
    <w:p w:rsidR="00C278BF"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на сплату податку на прибуток, частини чистого прибутку (доходу), що виплачується до бюджету, за оренду нежитлових приміщень;</w:t>
      </w:r>
    </w:p>
    <w:p w:rsidR="00925310" w:rsidRDefault="00C278BF"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на надання спон</w:t>
      </w:r>
      <w:r w:rsidR="00925310">
        <w:rPr>
          <w:rFonts w:ascii="Times New Roman" w:hAnsi="Times New Roman" w:cs="Times New Roman"/>
          <w:spacing w:val="-10"/>
          <w:sz w:val="28"/>
          <w:szCs w:val="28"/>
        </w:rPr>
        <w:t>сорської та благодійної допомоги;</w:t>
      </w:r>
    </w:p>
    <w:p w:rsidR="00925310" w:rsidRDefault="0092531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 на інші непродуктивні витрати, які безпосередньо не пов’язані з основним напрямком діяльності підприємства, який пере</w:t>
      </w:r>
      <w:r w:rsidR="00DB297C">
        <w:rPr>
          <w:rFonts w:ascii="Times New Roman" w:hAnsi="Times New Roman" w:cs="Times New Roman"/>
          <w:spacing w:val="-10"/>
          <w:sz w:val="28"/>
          <w:szCs w:val="28"/>
        </w:rPr>
        <w:t>д</w:t>
      </w:r>
      <w:r>
        <w:rPr>
          <w:rFonts w:ascii="Times New Roman" w:hAnsi="Times New Roman" w:cs="Times New Roman"/>
          <w:spacing w:val="-10"/>
          <w:sz w:val="28"/>
          <w:szCs w:val="28"/>
        </w:rPr>
        <w:t>бачений Статутом підприємства та відповідає меті й завданням Програми.</w:t>
      </w:r>
    </w:p>
    <w:p w:rsidR="006101AB" w:rsidRDefault="006101AB" w:rsidP="00925310">
      <w:pPr>
        <w:ind w:firstLine="708"/>
        <w:jc w:val="both"/>
        <w:rPr>
          <w:rFonts w:ascii="Times New Roman" w:hAnsi="Times New Roman" w:cs="Times New Roman"/>
          <w:spacing w:val="-10"/>
          <w:sz w:val="28"/>
          <w:szCs w:val="28"/>
        </w:rPr>
      </w:pPr>
    </w:p>
    <w:p w:rsidR="00C278BF" w:rsidRDefault="0092531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9. Критеріями визначення</w:t>
      </w:r>
      <w:r w:rsidR="00C278BF" w:rsidRPr="00925310">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одержувача для надання фінансової підтримки є наявність:</w:t>
      </w:r>
    </w:p>
    <w:p w:rsidR="00925310" w:rsidRDefault="0092531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обґрунтування доцільності надання та розміру фінансової підтримки, у тому числі з фінансово-економічним розрахунком, поданим отримувачем фінансової підтримки;</w:t>
      </w:r>
    </w:p>
    <w:p w:rsidR="00925310" w:rsidRDefault="0092531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фінансового плану комунального підприємства на поточний рік;</w:t>
      </w:r>
    </w:p>
    <w:p w:rsidR="00925310" w:rsidRDefault="006101AB"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925310">
        <w:rPr>
          <w:rFonts w:ascii="Times New Roman" w:hAnsi="Times New Roman" w:cs="Times New Roman"/>
          <w:spacing w:val="-10"/>
          <w:sz w:val="28"/>
          <w:szCs w:val="28"/>
        </w:rPr>
        <w:t>цін/тариф</w:t>
      </w:r>
      <w:r w:rsidR="00B10328">
        <w:rPr>
          <w:rFonts w:ascii="Times New Roman" w:hAnsi="Times New Roman" w:cs="Times New Roman"/>
          <w:spacing w:val="-10"/>
          <w:sz w:val="28"/>
          <w:szCs w:val="28"/>
        </w:rPr>
        <w:t>ів</w:t>
      </w:r>
      <w:r w:rsidR="00925310">
        <w:rPr>
          <w:rFonts w:ascii="Times New Roman" w:hAnsi="Times New Roman" w:cs="Times New Roman"/>
          <w:spacing w:val="-10"/>
          <w:sz w:val="28"/>
          <w:szCs w:val="28"/>
        </w:rPr>
        <w:t xml:space="preserve"> на послуги, затверджених для відповідного комунального підприємства виконавчим комітетом.</w:t>
      </w:r>
    </w:p>
    <w:p w:rsidR="00925310" w:rsidRDefault="00925310"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Ф</w:t>
      </w:r>
      <w:r w:rsidR="00B10328">
        <w:rPr>
          <w:rFonts w:ascii="Times New Roman" w:hAnsi="Times New Roman" w:cs="Times New Roman"/>
          <w:spacing w:val="-10"/>
          <w:sz w:val="28"/>
          <w:szCs w:val="28"/>
        </w:rPr>
        <w:t>інансування одержувача бюджетних</w:t>
      </w:r>
      <w:r>
        <w:rPr>
          <w:rFonts w:ascii="Times New Roman" w:hAnsi="Times New Roman" w:cs="Times New Roman"/>
          <w:spacing w:val="-10"/>
          <w:sz w:val="28"/>
          <w:szCs w:val="28"/>
        </w:rPr>
        <w:t xml:space="preserve"> коштів проводиться головним розпорядником бюджетних коштів після отримання від нього заявки в розрізі видатків з підтвердними документами з періодичністю, необхідною для повноцінного функціонування комунального підприємства в межах затверджених бюджетних призначень.</w:t>
      </w:r>
    </w:p>
    <w:p w:rsidR="006101AB" w:rsidRDefault="006101AB" w:rsidP="00925310">
      <w:pPr>
        <w:ind w:firstLine="708"/>
        <w:jc w:val="both"/>
        <w:rPr>
          <w:rFonts w:ascii="Times New Roman" w:hAnsi="Times New Roman" w:cs="Times New Roman"/>
          <w:spacing w:val="-10"/>
          <w:sz w:val="28"/>
          <w:szCs w:val="28"/>
        </w:rPr>
      </w:pPr>
    </w:p>
    <w:p w:rsidR="00925310" w:rsidRDefault="00DB297C"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10. Цільове використання отриманих бюджетних коштів забезпечує керівник комунального підприємства. Контроль за цільовим використанням бюджетних коштів забезпечує головний розпорядник коштів селищного бюджету. Про напрямки використання одержаної фінансової підтримки керівник підприємства щокварталу звітує на засіданнях виконавчого комітету селищної ради або за потребою головного  розпорядника. Щомісяця до 20 числа місяця, що настає за звітним підприємство надає головному розпоряднику коштів селищного бюджету фінансові звіти з пояснювальною запискою до нього.</w:t>
      </w:r>
    </w:p>
    <w:p w:rsidR="00DB297C" w:rsidRDefault="00DB297C"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11. Використання коштів з</w:t>
      </w:r>
      <w:r w:rsidR="009873BE">
        <w:rPr>
          <w:rFonts w:ascii="Times New Roman" w:hAnsi="Times New Roman" w:cs="Times New Roman"/>
          <w:spacing w:val="-10"/>
          <w:sz w:val="28"/>
          <w:szCs w:val="28"/>
        </w:rPr>
        <w:t xml:space="preserve">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6101AB" w:rsidRDefault="006101AB" w:rsidP="00925310">
      <w:pPr>
        <w:ind w:firstLine="708"/>
        <w:jc w:val="both"/>
        <w:rPr>
          <w:rFonts w:ascii="Times New Roman" w:hAnsi="Times New Roman" w:cs="Times New Roman"/>
          <w:spacing w:val="-10"/>
          <w:sz w:val="28"/>
          <w:szCs w:val="28"/>
        </w:rPr>
      </w:pPr>
    </w:p>
    <w:p w:rsidR="009873BE" w:rsidRDefault="009873BE"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lastRenderedPageBreak/>
        <w:t>12. Відповідно до статті 8 Закону України «Про бухгалтерський облік та фінансову звітність України» ке</w:t>
      </w:r>
      <w:r w:rsidR="00BE10C6">
        <w:rPr>
          <w:rFonts w:ascii="Times New Roman" w:hAnsi="Times New Roman" w:cs="Times New Roman"/>
          <w:spacing w:val="-10"/>
          <w:sz w:val="28"/>
          <w:szCs w:val="28"/>
        </w:rPr>
        <w:t>рівник  комунального підприємства несе персональну відповідальність за організацію бухгалтерського обліку та забезпечення фінансування фактів здійснення всіх господарських операцій у первинних документах, зберігання оброблених документів, регістрів і звітності.</w:t>
      </w:r>
    </w:p>
    <w:p w:rsidR="006101AB" w:rsidRDefault="006101AB" w:rsidP="00925310">
      <w:pPr>
        <w:ind w:firstLine="708"/>
        <w:jc w:val="both"/>
        <w:rPr>
          <w:rFonts w:ascii="Times New Roman" w:hAnsi="Times New Roman" w:cs="Times New Roman"/>
          <w:spacing w:val="-10"/>
          <w:sz w:val="28"/>
          <w:szCs w:val="28"/>
        </w:rPr>
      </w:pPr>
    </w:p>
    <w:p w:rsidR="00223C27" w:rsidRDefault="00BE10C6" w:rsidP="003F0CB3">
      <w:pPr>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13. Фінансова та бюджетна звітність про використання бюджетних коштів складається і подається в установленому законодавством порядку.</w:t>
      </w:r>
    </w:p>
    <w:p w:rsidR="00B10328" w:rsidRDefault="00B10328" w:rsidP="00223C27">
      <w:pPr>
        <w:ind w:firstLine="708"/>
        <w:jc w:val="both"/>
        <w:rPr>
          <w:rFonts w:ascii="Times New Roman" w:hAnsi="Times New Roman" w:cs="Times New Roman"/>
          <w:spacing w:val="-10"/>
          <w:sz w:val="28"/>
          <w:szCs w:val="28"/>
        </w:rPr>
      </w:pPr>
    </w:p>
    <w:p w:rsidR="00B10328" w:rsidRDefault="00B10328" w:rsidP="00223C27">
      <w:pPr>
        <w:ind w:firstLine="708"/>
        <w:jc w:val="both"/>
        <w:rPr>
          <w:rFonts w:ascii="Times New Roman" w:hAnsi="Times New Roman" w:cs="Times New Roman"/>
          <w:spacing w:val="-10"/>
          <w:sz w:val="28"/>
          <w:szCs w:val="28"/>
        </w:rPr>
      </w:pPr>
    </w:p>
    <w:p w:rsidR="00B10328" w:rsidRPr="00223C27" w:rsidRDefault="00B10328" w:rsidP="00097F49">
      <w:pPr>
        <w:tabs>
          <w:tab w:val="left" w:pos="567"/>
        </w:tabs>
        <w:jc w:val="both"/>
        <w:rPr>
          <w:rFonts w:ascii="Times New Roman" w:hAnsi="Times New Roman" w:cs="Times New Roman"/>
          <w:spacing w:val="-10"/>
          <w:sz w:val="28"/>
          <w:szCs w:val="28"/>
        </w:rPr>
      </w:pPr>
      <w:r>
        <w:rPr>
          <w:rFonts w:ascii="Times New Roman" w:hAnsi="Times New Roman" w:cs="Times New Roman"/>
          <w:b/>
          <w:spacing w:val="-10"/>
          <w:sz w:val="28"/>
          <w:szCs w:val="28"/>
        </w:rPr>
        <w:t>Селищний голова</w:t>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Pr>
          <w:rFonts w:ascii="Times New Roman" w:hAnsi="Times New Roman" w:cs="Times New Roman"/>
          <w:b/>
          <w:spacing w:val="-10"/>
          <w:sz w:val="28"/>
          <w:szCs w:val="28"/>
        </w:rPr>
        <w:tab/>
      </w:r>
      <w:r w:rsidRPr="00B10328">
        <w:rPr>
          <w:rFonts w:ascii="Times New Roman" w:hAnsi="Times New Roman" w:cs="Times New Roman"/>
          <w:b/>
          <w:spacing w:val="-10"/>
          <w:sz w:val="28"/>
          <w:szCs w:val="28"/>
        </w:rPr>
        <w:t xml:space="preserve">  </w:t>
      </w:r>
      <w:r>
        <w:rPr>
          <w:rFonts w:ascii="Times New Roman" w:hAnsi="Times New Roman" w:cs="Times New Roman"/>
          <w:b/>
          <w:spacing w:val="-10"/>
          <w:sz w:val="28"/>
          <w:szCs w:val="28"/>
        </w:rPr>
        <w:t xml:space="preserve">           </w:t>
      </w:r>
      <w:r w:rsidRPr="00B10328">
        <w:rPr>
          <w:rFonts w:ascii="Times New Roman" w:hAnsi="Times New Roman" w:cs="Times New Roman"/>
          <w:b/>
          <w:spacing w:val="-10"/>
          <w:sz w:val="28"/>
          <w:szCs w:val="28"/>
        </w:rPr>
        <w:t xml:space="preserve"> Олена ПАНЧЕНКО</w:t>
      </w:r>
    </w:p>
    <w:sectPr w:rsidR="00B10328" w:rsidRPr="00223C27" w:rsidSect="00C2275A">
      <w:pgSz w:w="11906" w:h="16838"/>
      <w:pgMar w:top="851"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2FB6"/>
    <w:multiLevelType w:val="hybridMultilevel"/>
    <w:tmpl w:val="3370D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6274F"/>
    <w:multiLevelType w:val="hybridMultilevel"/>
    <w:tmpl w:val="1946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77214"/>
    <w:multiLevelType w:val="hybridMultilevel"/>
    <w:tmpl w:val="49C8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774DF"/>
    <w:multiLevelType w:val="hybridMultilevel"/>
    <w:tmpl w:val="2DB4DC5C"/>
    <w:lvl w:ilvl="0" w:tplc="ED427FCC">
      <w:start w:val="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A2E52B6"/>
    <w:multiLevelType w:val="hybridMultilevel"/>
    <w:tmpl w:val="2B78F57E"/>
    <w:lvl w:ilvl="0" w:tplc="F30464A2">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F46D31"/>
    <w:multiLevelType w:val="hybridMultilevel"/>
    <w:tmpl w:val="6EBEF2AA"/>
    <w:lvl w:ilvl="0" w:tplc="62CA5F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DB0585"/>
    <w:multiLevelType w:val="hybridMultilevel"/>
    <w:tmpl w:val="9C96CB48"/>
    <w:lvl w:ilvl="0" w:tplc="0B5AF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EE3D8B"/>
    <w:rsid w:val="000369F7"/>
    <w:rsid w:val="00097F49"/>
    <w:rsid w:val="001323B7"/>
    <w:rsid w:val="00223C27"/>
    <w:rsid w:val="00223E93"/>
    <w:rsid w:val="00225D6A"/>
    <w:rsid w:val="00276727"/>
    <w:rsid w:val="002D1849"/>
    <w:rsid w:val="00337D8E"/>
    <w:rsid w:val="003A004D"/>
    <w:rsid w:val="003F0CB3"/>
    <w:rsid w:val="00405CD1"/>
    <w:rsid w:val="0046442D"/>
    <w:rsid w:val="00497359"/>
    <w:rsid w:val="004C5AFD"/>
    <w:rsid w:val="004F0703"/>
    <w:rsid w:val="00575FEC"/>
    <w:rsid w:val="00586FBD"/>
    <w:rsid w:val="0059411E"/>
    <w:rsid w:val="006101AB"/>
    <w:rsid w:val="00614480"/>
    <w:rsid w:val="00657347"/>
    <w:rsid w:val="006A29DC"/>
    <w:rsid w:val="007010CC"/>
    <w:rsid w:val="00760206"/>
    <w:rsid w:val="00797728"/>
    <w:rsid w:val="007D4F0E"/>
    <w:rsid w:val="007F7C6C"/>
    <w:rsid w:val="00804987"/>
    <w:rsid w:val="008507F1"/>
    <w:rsid w:val="00865EAE"/>
    <w:rsid w:val="008B0FD0"/>
    <w:rsid w:val="008B3DB7"/>
    <w:rsid w:val="008D5ADB"/>
    <w:rsid w:val="008E1C65"/>
    <w:rsid w:val="00925310"/>
    <w:rsid w:val="00962EEA"/>
    <w:rsid w:val="009873BE"/>
    <w:rsid w:val="009A3B68"/>
    <w:rsid w:val="00A1518A"/>
    <w:rsid w:val="00A237D9"/>
    <w:rsid w:val="00A52CA7"/>
    <w:rsid w:val="00A83C5A"/>
    <w:rsid w:val="00A95F51"/>
    <w:rsid w:val="00AA3E63"/>
    <w:rsid w:val="00B10328"/>
    <w:rsid w:val="00B21E91"/>
    <w:rsid w:val="00B77F2D"/>
    <w:rsid w:val="00BE10C6"/>
    <w:rsid w:val="00C2275A"/>
    <w:rsid w:val="00C278BF"/>
    <w:rsid w:val="00C800D5"/>
    <w:rsid w:val="00C97613"/>
    <w:rsid w:val="00CB0603"/>
    <w:rsid w:val="00D53C38"/>
    <w:rsid w:val="00DB297C"/>
    <w:rsid w:val="00DE1661"/>
    <w:rsid w:val="00DE75F7"/>
    <w:rsid w:val="00E378FA"/>
    <w:rsid w:val="00E558D5"/>
    <w:rsid w:val="00E62575"/>
    <w:rsid w:val="00EE3D8B"/>
    <w:rsid w:val="00F9659C"/>
    <w:rsid w:val="00FD4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8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D6A"/>
    <w:pPr>
      <w:ind w:left="720"/>
      <w:contextualSpacing/>
    </w:pPr>
  </w:style>
  <w:style w:type="table" w:styleId="a4">
    <w:name w:val="Table Grid"/>
    <w:basedOn w:val="a1"/>
    <w:uiPriority w:val="59"/>
    <w:rsid w:val="00A2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7C6C"/>
    <w:rPr>
      <w:rFonts w:ascii="Tahoma" w:hAnsi="Tahoma" w:cs="Tahoma"/>
      <w:sz w:val="16"/>
      <w:szCs w:val="16"/>
    </w:rPr>
  </w:style>
  <w:style w:type="character" w:customStyle="1" w:styleId="a6">
    <w:name w:val="Текст выноски Знак"/>
    <w:basedOn w:val="a0"/>
    <w:link w:val="a5"/>
    <w:uiPriority w:val="99"/>
    <w:semiHidden/>
    <w:rsid w:val="007F7C6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8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D6A"/>
    <w:pPr>
      <w:ind w:left="720"/>
      <w:contextualSpacing/>
    </w:pPr>
  </w:style>
  <w:style w:type="table" w:styleId="a4">
    <w:name w:val="Table Grid"/>
    <w:basedOn w:val="a1"/>
    <w:uiPriority w:val="59"/>
    <w:rsid w:val="00A2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7C6C"/>
    <w:rPr>
      <w:rFonts w:ascii="Tahoma" w:hAnsi="Tahoma" w:cs="Tahoma"/>
      <w:sz w:val="16"/>
      <w:szCs w:val="16"/>
    </w:rPr>
  </w:style>
  <w:style w:type="character" w:customStyle="1" w:styleId="a6">
    <w:name w:val="Текст выноски Знак"/>
    <w:basedOn w:val="a0"/>
    <w:link w:val="a5"/>
    <w:uiPriority w:val="99"/>
    <w:semiHidden/>
    <w:rsid w:val="007F7C6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4E46-C2AC-4929-BAE9-806EB19A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5</cp:revision>
  <cp:lastPrinted>2021-12-28T14:08:00Z</cp:lastPrinted>
  <dcterms:created xsi:type="dcterms:W3CDTF">2021-12-20T12:15:00Z</dcterms:created>
  <dcterms:modified xsi:type="dcterms:W3CDTF">2021-12-28T14:11:00Z</dcterms:modified>
</cp:coreProperties>
</file>